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45B14" w14:textId="3D2BDC0E" w:rsidR="002B649D" w:rsidRDefault="002B649D" w:rsidP="00060804">
      <w:pPr>
        <w:jc w:val="both"/>
        <w:rPr>
          <w:rFonts w:ascii="Times New Roman" w:hAnsi="Times New Roman" w:cs="Times New Roman"/>
          <w:b/>
          <w:bCs/>
          <w:sz w:val="23"/>
          <w:szCs w:val="23"/>
          <w:lang w:eastAsia="et-EE" w:bidi="ar-SA"/>
        </w:rPr>
      </w:pPr>
      <w:r>
        <w:rPr>
          <w:rFonts w:ascii="Times New Roman" w:hAnsi="Times New Roman" w:cs="Times New Roman"/>
          <w:b/>
          <w:bCs/>
          <w:sz w:val="23"/>
          <w:szCs w:val="23"/>
          <w:lang w:eastAsia="et-EE" w:bidi="ar-SA"/>
        </w:rPr>
        <w:t>Ü</w:t>
      </w:r>
      <w:r w:rsidRPr="002B649D">
        <w:rPr>
          <w:rFonts w:ascii="Times New Roman" w:hAnsi="Times New Roman" w:cs="Times New Roman"/>
          <w:b/>
          <w:bCs/>
          <w:sz w:val="23"/>
          <w:szCs w:val="23"/>
          <w:lang w:eastAsia="et-EE" w:bidi="ar-SA"/>
        </w:rPr>
        <w:t>ldtingimused</w:t>
      </w:r>
      <w:r>
        <w:rPr>
          <w:rFonts w:ascii="Times New Roman" w:hAnsi="Times New Roman" w:cs="Times New Roman"/>
          <w:b/>
          <w:bCs/>
          <w:sz w:val="23"/>
          <w:szCs w:val="23"/>
          <w:lang w:eastAsia="et-EE" w:bidi="ar-SA"/>
        </w:rPr>
        <w:t xml:space="preserve"> </w:t>
      </w:r>
      <w:r w:rsidRPr="002B649D">
        <w:rPr>
          <w:rFonts w:ascii="Times New Roman" w:hAnsi="Times New Roman" w:cs="Times New Roman"/>
          <w:b/>
          <w:bCs/>
          <w:sz w:val="23"/>
          <w:szCs w:val="23"/>
          <w:lang w:eastAsia="et-EE" w:bidi="ar-SA"/>
        </w:rPr>
        <w:t>ujuvkai paigaldamiseks</w:t>
      </w:r>
    </w:p>
    <w:p w14:paraId="33212A62" w14:textId="77777777" w:rsidR="002B649D" w:rsidRDefault="002B649D" w:rsidP="00060804">
      <w:pPr>
        <w:jc w:val="both"/>
        <w:rPr>
          <w:rFonts w:ascii="Times New Roman" w:hAnsi="Times New Roman" w:cs="Times New Roman"/>
          <w:b/>
          <w:bCs/>
          <w:sz w:val="23"/>
          <w:szCs w:val="23"/>
          <w:lang w:eastAsia="et-EE" w:bidi="ar-SA"/>
        </w:rPr>
      </w:pPr>
    </w:p>
    <w:p w14:paraId="3C15409F" w14:textId="56A5D675" w:rsidR="002B649D" w:rsidRPr="002B649D" w:rsidRDefault="00060804" w:rsidP="00060804">
      <w:pPr>
        <w:jc w:val="both"/>
        <w:rPr>
          <w:rFonts w:ascii="Times New Roman" w:hAnsi="Times New Roman" w:cs="Times New Roman"/>
          <w:b/>
          <w:bCs/>
          <w:sz w:val="23"/>
          <w:szCs w:val="23"/>
          <w:lang w:eastAsia="et-EE" w:bidi="ar-SA"/>
        </w:rPr>
      </w:pPr>
      <w:r w:rsidRPr="002B649D">
        <w:rPr>
          <w:rFonts w:ascii="Times New Roman" w:hAnsi="Times New Roman" w:cs="Times New Roman"/>
          <w:b/>
          <w:bCs/>
          <w:sz w:val="23"/>
          <w:szCs w:val="23"/>
          <w:lang w:eastAsia="et-EE" w:bidi="ar-SA"/>
        </w:rPr>
        <w:t xml:space="preserve">ÜÜRILEPING </w:t>
      </w:r>
      <w:r w:rsidRPr="002B649D">
        <w:rPr>
          <w:rFonts w:ascii="Times New Roman" w:hAnsi="Times New Roman" w:cs="Times New Roman"/>
          <w:b/>
          <w:bCs/>
          <w:sz w:val="23"/>
          <w:szCs w:val="23"/>
        </w:rPr>
        <w:t xml:space="preserve">nr 3-13.2/….. </w:t>
      </w:r>
    </w:p>
    <w:p w14:paraId="00CE190A" w14:textId="165CDC85" w:rsidR="00060804" w:rsidRPr="002B649D" w:rsidRDefault="00060804" w:rsidP="00060804">
      <w:pPr>
        <w:jc w:val="both"/>
        <w:rPr>
          <w:rFonts w:ascii="Times New Roman" w:hAnsi="Times New Roman" w:cs="Times New Roman"/>
          <w:i/>
          <w:iCs/>
          <w:sz w:val="23"/>
          <w:szCs w:val="23"/>
        </w:rPr>
      </w:pPr>
      <w:r w:rsidRPr="002B649D">
        <w:rPr>
          <w:rFonts w:ascii="Times New Roman" w:hAnsi="Times New Roman" w:cs="Times New Roman"/>
          <w:i/>
          <w:iCs/>
          <w:sz w:val="23"/>
          <w:szCs w:val="23"/>
          <w:lang w:eastAsia="et-EE" w:bidi="ar-SA"/>
        </w:rPr>
        <w:t>Olenevalt kasutusala asukohast võivad lisanduda eritingimused ( näiteks akvatooriumi alal)</w:t>
      </w:r>
      <w:r w:rsidR="00841544" w:rsidRPr="002B649D">
        <w:rPr>
          <w:rFonts w:ascii="Times New Roman" w:hAnsi="Times New Roman" w:cs="Times New Roman"/>
          <w:i/>
          <w:iCs/>
          <w:sz w:val="23"/>
          <w:szCs w:val="23"/>
          <w:lang w:eastAsia="et-EE" w:bidi="ar-SA"/>
        </w:rPr>
        <w:t xml:space="preserve"> </w:t>
      </w:r>
      <w:r w:rsidRPr="002B649D">
        <w:rPr>
          <w:rFonts w:ascii="Times New Roman" w:hAnsi="Times New Roman" w:cs="Times New Roman"/>
          <w:i/>
          <w:iCs/>
          <w:sz w:val="23"/>
          <w:szCs w:val="23"/>
          <w:lang w:eastAsia="et-EE" w:bidi="ar-SA"/>
        </w:rPr>
        <w:t>või kui üürnike on rohkem kui üks solidaarvastutuse regulatsioon</w:t>
      </w:r>
      <w:r w:rsidR="006C7AB8" w:rsidRPr="002B649D">
        <w:rPr>
          <w:rFonts w:ascii="Times New Roman" w:hAnsi="Times New Roman" w:cs="Times New Roman"/>
          <w:i/>
          <w:iCs/>
          <w:sz w:val="23"/>
          <w:szCs w:val="23"/>
          <w:lang w:eastAsia="et-EE" w:bidi="ar-SA"/>
        </w:rPr>
        <w:t xml:space="preserve"> (solidaarvõlgnikud)</w:t>
      </w:r>
    </w:p>
    <w:p w14:paraId="7DA352F8" w14:textId="77777777" w:rsidR="00060804" w:rsidRPr="002B649D" w:rsidRDefault="00060804" w:rsidP="00060804">
      <w:pPr>
        <w:pStyle w:val="Vahedeta"/>
        <w:jc w:val="both"/>
        <w:rPr>
          <w:sz w:val="23"/>
          <w:szCs w:val="23"/>
          <w:lang w:val="et-EE"/>
        </w:rPr>
      </w:pPr>
    </w:p>
    <w:p w14:paraId="7DB2F917" w14:textId="77777777" w:rsidR="00060804" w:rsidRDefault="00060804" w:rsidP="00060804">
      <w:pPr>
        <w:pStyle w:val="Vahedeta"/>
        <w:tabs>
          <w:tab w:val="left" w:pos="5670"/>
        </w:tabs>
        <w:jc w:val="both"/>
        <w:rPr>
          <w:sz w:val="23"/>
          <w:szCs w:val="23"/>
          <w:lang w:val="et-EE"/>
        </w:rPr>
      </w:pPr>
      <w:r>
        <w:rPr>
          <w:sz w:val="23"/>
          <w:szCs w:val="23"/>
          <w:lang w:val="et-EE"/>
        </w:rPr>
        <w:tab/>
        <w:t>kuupäev digiallkirjas</w:t>
      </w:r>
    </w:p>
    <w:p w14:paraId="560ADC9E" w14:textId="77777777" w:rsidR="00060804" w:rsidRDefault="00060804" w:rsidP="00060804">
      <w:pPr>
        <w:pStyle w:val="TextBody"/>
        <w:spacing w:after="0" w:line="240" w:lineRule="auto"/>
        <w:jc w:val="both"/>
        <w:rPr>
          <w:rFonts w:ascii="Times New Roman" w:hAnsi="Times New Roman"/>
          <w:sz w:val="23"/>
          <w:szCs w:val="23"/>
        </w:rPr>
      </w:pPr>
    </w:p>
    <w:p w14:paraId="79BE7D93"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bCs/>
          <w:sz w:val="23"/>
          <w:szCs w:val="23"/>
        </w:rPr>
        <w:t>Pärnu linn</w:t>
      </w:r>
      <w:r>
        <w:rPr>
          <w:rFonts w:ascii="Times New Roman" w:hAnsi="Times New Roman" w:cs="Times New Roman"/>
          <w:sz w:val="23"/>
          <w:szCs w:val="23"/>
        </w:rPr>
        <w:t xml:space="preserve"> </w:t>
      </w:r>
      <w:r>
        <w:rPr>
          <w:rFonts w:ascii="Times New Roman" w:hAnsi="Times New Roman" w:cs="Times New Roman"/>
          <w:b/>
          <w:bCs/>
          <w:sz w:val="23"/>
          <w:szCs w:val="23"/>
        </w:rPr>
        <w:t>(linnavalitsuse kaudu</w:t>
      </w:r>
      <w:r>
        <w:rPr>
          <w:rFonts w:ascii="Times New Roman" w:hAnsi="Times New Roman" w:cs="Times New Roman"/>
          <w:sz w:val="23"/>
          <w:szCs w:val="23"/>
        </w:rPr>
        <w:t>), registrikood 75000064, asukohaga Suur-Sepa 16, Pärnu linn, 80098 Pärnu linn, keda esindab teenistuse põhimääruse alusel _________________________ (edaspidi: üürileandja) ühelt poolt,</w:t>
      </w:r>
    </w:p>
    <w:p w14:paraId="1BE46AFD"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ja</w:t>
      </w:r>
    </w:p>
    <w:p w14:paraId="24E925AF"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bCs/>
          <w:sz w:val="23"/>
          <w:szCs w:val="23"/>
        </w:rPr>
        <w:t>_________________________,</w:t>
      </w:r>
      <w:r>
        <w:rPr>
          <w:rFonts w:ascii="Times New Roman" w:hAnsi="Times New Roman" w:cs="Times New Roman"/>
          <w:b/>
          <w:sz w:val="23"/>
          <w:szCs w:val="23"/>
        </w:rPr>
        <w:t xml:space="preserve"> </w:t>
      </w:r>
      <w:r>
        <w:rPr>
          <w:rFonts w:ascii="Times New Roman" w:hAnsi="Times New Roman" w:cs="Times New Roman"/>
          <w:sz w:val="23"/>
          <w:szCs w:val="23"/>
        </w:rPr>
        <w:t xml:space="preserve">registrikood _________________________, asukohaga _________________________ (edaspidi üürnik), /vajadusel keda esindab _________________________ / teiselt poolt, </w:t>
      </w:r>
    </w:p>
    <w:p w14:paraId="1F575FC7"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keda edaspidi nimetatakse Poolteks ja eraldi ka Pooleks, sõlmisid käesoleva linnavara kasutusse andmise lepingu (edaspidi </w:t>
      </w:r>
      <w:r>
        <w:rPr>
          <w:rFonts w:ascii="Times New Roman" w:hAnsi="Times New Roman" w:cs="Times New Roman"/>
          <w:iCs/>
          <w:sz w:val="23"/>
          <w:szCs w:val="23"/>
        </w:rPr>
        <w:t>leping</w:t>
      </w:r>
      <w:r>
        <w:rPr>
          <w:rFonts w:ascii="Times New Roman" w:hAnsi="Times New Roman" w:cs="Times New Roman"/>
          <w:sz w:val="23"/>
          <w:szCs w:val="23"/>
        </w:rPr>
        <w:t>) alljärgnevas:</w:t>
      </w:r>
    </w:p>
    <w:p w14:paraId="7602076B" w14:textId="77777777" w:rsidR="00060804" w:rsidRDefault="00060804" w:rsidP="00060804">
      <w:pPr>
        <w:jc w:val="both"/>
        <w:rPr>
          <w:rFonts w:ascii="Times New Roman" w:hAnsi="Times New Roman" w:cs="Times New Roman"/>
          <w:sz w:val="23"/>
          <w:szCs w:val="23"/>
        </w:rPr>
      </w:pPr>
    </w:p>
    <w:p w14:paraId="46E38191"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1. Üldsätted</w:t>
      </w:r>
    </w:p>
    <w:p w14:paraId="20EE6E85"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1.1. Pooled juhinduvad oma tegevuses Eesti Vabariigis kehtivatest õigusaktidest, Pärnu Linnavolikogu ja Pärnu Linnavalitsuse haldusaktidest, _________________________ (edaspidi _________________________) ning lepingust ja selle juurde kuuluvatest lisa(de)st.</w:t>
      </w:r>
    </w:p>
    <w:p w14:paraId="7612ABCC" w14:textId="77777777" w:rsidR="00060804" w:rsidRDefault="00060804" w:rsidP="00060804">
      <w:pPr>
        <w:jc w:val="both"/>
        <w:rPr>
          <w:rFonts w:ascii="Times New Roman" w:hAnsi="Times New Roman" w:cs="Times New Roman"/>
          <w:i/>
          <w:iCs/>
          <w:color w:val="FF0000"/>
          <w:sz w:val="23"/>
          <w:szCs w:val="23"/>
        </w:rPr>
      </w:pPr>
      <w:r>
        <w:rPr>
          <w:rFonts w:ascii="Times New Roman" w:hAnsi="Times New Roman" w:cs="Times New Roman"/>
          <w:sz w:val="23"/>
          <w:szCs w:val="23"/>
        </w:rPr>
        <w:t>1.2. Leping jõustub _________________________ ning on sõlmitud tähtajaga kuni _________________________. /</w:t>
      </w:r>
      <w:r>
        <w:rPr>
          <w:rFonts w:ascii="Times New Roman" w:hAnsi="Times New Roman" w:cs="Times New Roman"/>
          <w:i/>
          <w:iCs/>
          <w:sz w:val="23"/>
          <w:szCs w:val="23"/>
        </w:rPr>
        <w:t>kuni 5 aastat/</w:t>
      </w:r>
    </w:p>
    <w:p w14:paraId="455595E3"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1.3. Pooled kinnitavad, et lepingu puhul on tegemist asja üürilepinguga.</w:t>
      </w:r>
    </w:p>
    <w:p w14:paraId="7F640B24" w14:textId="77777777" w:rsidR="00060804" w:rsidRDefault="00060804" w:rsidP="00060804">
      <w:pPr>
        <w:widowControl/>
        <w:autoSpaceDE/>
        <w:adjustRightInd/>
        <w:jc w:val="both"/>
        <w:rPr>
          <w:rFonts w:ascii="Times New Roman" w:hAnsi="Times New Roman" w:cs="Times New Roman"/>
          <w:kern w:val="0"/>
          <w:sz w:val="23"/>
          <w:szCs w:val="23"/>
          <w:lang w:eastAsia="et-EE" w:bidi="ar-SA"/>
        </w:rPr>
      </w:pPr>
      <w:r>
        <w:rPr>
          <w:rFonts w:ascii="Times New Roman" w:hAnsi="Times New Roman" w:cs="Times New Roman"/>
          <w:color w:val="191008"/>
          <w:kern w:val="0"/>
          <w:sz w:val="23"/>
          <w:szCs w:val="23"/>
          <w:highlight w:val="white"/>
          <w:lang w:eastAsia="et-EE" w:bidi="ar-SA"/>
        </w:rPr>
        <w:t xml:space="preserve">1.4. Pooled kinnitavad, et nende poolt esitatud andmed on õiged ja tõesed. </w:t>
      </w:r>
    </w:p>
    <w:p w14:paraId="3C0C5093"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1.5. Üürnik kinnitab, et on teadlik lepingu eseme seisukorrast, </w:t>
      </w:r>
      <w:r>
        <w:rPr>
          <w:rFonts w:ascii="Times New Roman" w:hAnsi="Times New Roman" w:cs="Times New Roman"/>
          <w:i/>
          <w:iCs/>
          <w:sz w:val="23"/>
          <w:szCs w:val="23"/>
        </w:rPr>
        <w:t>sõudekanali asukohast (sõudekanali viide lisandub, kui ujuvkai asukoht külgneb sõudekanali asukohaga)</w:t>
      </w:r>
      <w:r>
        <w:rPr>
          <w:rFonts w:ascii="Times New Roman" w:hAnsi="Times New Roman" w:cs="Times New Roman"/>
          <w:sz w:val="23"/>
          <w:szCs w:val="23"/>
        </w:rPr>
        <w:t xml:space="preserve"> ning kinnitab, et ei esine puudusi ja asjaolusid, mis takistaksid lepingu eseme sihtotstarbelist kasutamist.</w:t>
      </w:r>
    </w:p>
    <w:p w14:paraId="3F7BF1D7"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1.6. Lepinguga ei reguleerita lepingu esemele laevatatavuse (juurdepääsu) tagamist ja üürileandja juurdepääsu ei taga.</w:t>
      </w:r>
    </w:p>
    <w:p w14:paraId="10F9A82A"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1.7. Lepingu eseme </w:t>
      </w:r>
      <w:proofErr w:type="spellStart"/>
      <w:r>
        <w:rPr>
          <w:rFonts w:ascii="Times New Roman" w:hAnsi="Times New Roman" w:cs="Times New Roman"/>
          <w:sz w:val="23"/>
          <w:szCs w:val="23"/>
        </w:rPr>
        <w:t>allkasutusse</w:t>
      </w:r>
      <w:proofErr w:type="spellEnd"/>
      <w:r>
        <w:rPr>
          <w:rFonts w:ascii="Times New Roman" w:hAnsi="Times New Roman" w:cs="Times New Roman"/>
          <w:sz w:val="23"/>
          <w:szCs w:val="23"/>
        </w:rPr>
        <w:t xml:space="preserve"> andmine ei ole lubatud. </w:t>
      </w:r>
    </w:p>
    <w:p w14:paraId="54B50BAE"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1.8. Leping on koostatud eesti keeles ja allkirjastatud digitaalselt.</w:t>
      </w:r>
    </w:p>
    <w:p w14:paraId="408DE36F" w14:textId="77777777" w:rsidR="00060804" w:rsidRDefault="00060804" w:rsidP="00060804">
      <w:pPr>
        <w:jc w:val="both"/>
        <w:rPr>
          <w:rFonts w:ascii="Times New Roman" w:hAnsi="Times New Roman" w:cs="Times New Roman"/>
          <w:b/>
          <w:sz w:val="23"/>
          <w:szCs w:val="23"/>
        </w:rPr>
      </w:pPr>
    </w:p>
    <w:p w14:paraId="1E5AEF45"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2. Lepingu ese ja selle kasutamine</w:t>
      </w:r>
    </w:p>
    <w:p w14:paraId="2199EAA8" w14:textId="26C892C6"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2.1. Lepingu esemeks on </w:t>
      </w:r>
      <w:r>
        <w:rPr>
          <w:rFonts w:ascii="Times New Roman" w:hAnsi="Times New Roman" w:cs="Times New Roman"/>
          <w:bCs/>
          <w:sz w:val="23"/>
          <w:szCs w:val="23"/>
        </w:rPr>
        <w:t xml:space="preserve">kasutusala </w:t>
      </w:r>
      <w:r>
        <w:rPr>
          <w:rFonts w:ascii="Times New Roman" w:hAnsi="Times New Roman" w:cs="Times New Roman"/>
          <w:sz w:val="23"/>
          <w:szCs w:val="23"/>
        </w:rPr>
        <w:t xml:space="preserve">ujuvkai koos käigusillaga paigaldamiseks kinnisasjale Pärnu linnas, Pärnu linnas </w:t>
      </w:r>
      <w:r>
        <w:rPr>
          <w:rFonts w:ascii="Times New Roman" w:hAnsi="Times New Roman" w:cs="Times New Roman"/>
          <w:i/>
          <w:iCs/>
          <w:sz w:val="23"/>
          <w:szCs w:val="23"/>
        </w:rPr>
        <w:t xml:space="preserve">Pärnu jõgi </w:t>
      </w:r>
      <w:r w:rsidR="0077764E">
        <w:rPr>
          <w:rFonts w:ascii="Times New Roman" w:hAnsi="Times New Roman" w:cs="Times New Roman"/>
          <w:i/>
          <w:iCs/>
          <w:sz w:val="23"/>
          <w:szCs w:val="23"/>
        </w:rPr>
        <w:t>L____</w:t>
      </w:r>
      <w:r>
        <w:rPr>
          <w:rFonts w:ascii="Times New Roman" w:hAnsi="Times New Roman" w:cs="Times New Roman"/>
          <w:i/>
          <w:iCs/>
          <w:sz w:val="23"/>
          <w:szCs w:val="23"/>
        </w:rPr>
        <w:t>./ Sauga jõgi L</w:t>
      </w:r>
      <w:r w:rsidR="0077764E">
        <w:rPr>
          <w:rFonts w:ascii="Times New Roman" w:hAnsi="Times New Roman" w:cs="Times New Roman"/>
          <w:i/>
          <w:iCs/>
          <w:sz w:val="23"/>
          <w:szCs w:val="23"/>
        </w:rPr>
        <w:t>____</w:t>
      </w:r>
      <w:r w:rsidR="006C7AB8">
        <w:rPr>
          <w:rFonts w:ascii="Times New Roman" w:hAnsi="Times New Roman" w:cs="Times New Roman"/>
          <w:i/>
          <w:iCs/>
          <w:sz w:val="23"/>
          <w:szCs w:val="23"/>
        </w:rPr>
        <w:t>/Reiu jõgi</w:t>
      </w:r>
      <w:r w:rsidR="0077764E">
        <w:rPr>
          <w:rFonts w:ascii="Times New Roman" w:hAnsi="Times New Roman" w:cs="Times New Roman"/>
          <w:i/>
          <w:iCs/>
          <w:sz w:val="23"/>
          <w:szCs w:val="23"/>
        </w:rPr>
        <w:t>___</w:t>
      </w:r>
      <w:r>
        <w:rPr>
          <w:rFonts w:ascii="Times New Roman" w:hAnsi="Times New Roman" w:cs="Times New Roman"/>
          <w:sz w:val="23"/>
          <w:szCs w:val="23"/>
        </w:rPr>
        <w:t xml:space="preserve"> </w:t>
      </w:r>
      <w:r w:rsidR="006D1FAF">
        <w:rPr>
          <w:rFonts w:ascii="Times New Roman" w:hAnsi="Times New Roman" w:cs="Times New Roman"/>
          <w:sz w:val="23"/>
          <w:szCs w:val="23"/>
        </w:rPr>
        <w:t>/</w:t>
      </w:r>
      <w:r w:rsidR="001154D7">
        <w:rPr>
          <w:rFonts w:ascii="Times New Roman" w:hAnsi="Times New Roman" w:cs="Times New Roman"/>
          <w:sz w:val="23"/>
          <w:szCs w:val="23"/>
        </w:rPr>
        <w:t xml:space="preserve"> Audru jõgi_____</w:t>
      </w:r>
      <w:r>
        <w:rPr>
          <w:rFonts w:ascii="Times New Roman" w:hAnsi="Times New Roman" w:cs="Times New Roman"/>
          <w:sz w:val="23"/>
          <w:szCs w:val="23"/>
        </w:rPr>
        <w:t>(kinnistusraamatu registriosa nr, katastritunnus _______________, pindala ________________ m</w:t>
      </w:r>
      <w:r>
        <w:rPr>
          <w:rFonts w:ascii="Times New Roman" w:hAnsi="Times New Roman" w:cs="Times New Roman"/>
          <w:sz w:val="23"/>
          <w:szCs w:val="23"/>
          <w:vertAlign w:val="superscript"/>
        </w:rPr>
        <w:t>2</w:t>
      </w:r>
      <w:r>
        <w:rPr>
          <w:rFonts w:ascii="Times New Roman" w:hAnsi="Times New Roman" w:cs="Times New Roman"/>
          <w:sz w:val="23"/>
          <w:szCs w:val="23"/>
        </w:rPr>
        <w:t xml:space="preserve">, sihtotstarve veekogude maa) vastavalt lepingu lisale nr _____ (ujuvkai asukoha asendiplaan); </w:t>
      </w:r>
    </w:p>
    <w:p w14:paraId="28CBF88A" w14:textId="77777777" w:rsidR="00060804" w:rsidRPr="00912193" w:rsidRDefault="00060804" w:rsidP="00060804">
      <w:pPr>
        <w:widowControl/>
        <w:autoSpaceDE/>
        <w:adjustRightInd/>
        <w:jc w:val="both"/>
        <w:rPr>
          <w:rFonts w:ascii="Times New Roman" w:hAnsi="Times New Roman" w:cs="Times New Roman"/>
          <w:kern w:val="0"/>
          <w:sz w:val="23"/>
          <w:szCs w:val="23"/>
          <w:lang w:eastAsia="ar-SA" w:bidi="ar-SA"/>
        </w:rPr>
      </w:pPr>
      <w:r>
        <w:rPr>
          <w:rFonts w:ascii="Times New Roman" w:hAnsi="Times New Roman" w:cs="Times New Roman"/>
          <w:sz w:val="23"/>
          <w:szCs w:val="23"/>
        </w:rPr>
        <w:t xml:space="preserve">2.2. Lepingu eseme kasutamise otstarve – </w:t>
      </w:r>
      <w:r>
        <w:rPr>
          <w:rFonts w:ascii="Times New Roman" w:hAnsi="Times New Roman" w:cs="Times New Roman"/>
          <w:kern w:val="0"/>
          <w:sz w:val="23"/>
          <w:szCs w:val="23"/>
          <w:lang w:eastAsia="ar-SA" w:bidi="ar-SA"/>
        </w:rPr>
        <w:t xml:space="preserve">ujuvkai (koos käigusillaga, edaspidi koos ujuvkai) ehitamine (paigaldamine) üürniku väikelaeva(de) ja muude veesõidukite, mis ei ole laevad meresõiduohutuse seaduse § 2 punktides 2, 4 ja 5 toodud tähenduses (edaspidi veesõidukid) </w:t>
      </w:r>
      <w:r w:rsidRPr="00912193">
        <w:rPr>
          <w:rFonts w:ascii="Times New Roman" w:hAnsi="Times New Roman" w:cs="Times New Roman"/>
          <w:kern w:val="0"/>
          <w:sz w:val="23"/>
          <w:szCs w:val="23"/>
          <w:lang w:eastAsia="ar-SA" w:bidi="ar-SA"/>
        </w:rPr>
        <w:t>ja mis on registreeritud vastavas registris, sildumiseks ja hoiustamiseks kasutusperioodil. Ujuvkai ääres seisval veesõidukil peab olema nõuetekohane märgistus.</w:t>
      </w:r>
    </w:p>
    <w:p w14:paraId="340A80E1" w14:textId="717D525A" w:rsidR="00060804" w:rsidRPr="00912193" w:rsidRDefault="00060804" w:rsidP="00060804">
      <w:pPr>
        <w:widowControl/>
        <w:autoSpaceDE/>
        <w:adjustRightInd/>
        <w:jc w:val="both"/>
        <w:rPr>
          <w:rFonts w:ascii="Times New Roman" w:hAnsi="Times New Roman" w:cs="Times New Roman"/>
          <w:kern w:val="0"/>
          <w:sz w:val="23"/>
          <w:szCs w:val="23"/>
          <w:lang w:eastAsia="ar-SA" w:bidi="ar-SA"/>
        </w:rPr>
      </w:pPr>
      <w:r w:rsidRPr="00912193">
        <w:rPr>
          <w:rFonts w:ascii="Times New Roman" w:hAnsi="Times New Roman" w:cs="Times New Roman"/>
          <w:kern w:val="0"/>
          <w:sz w:val="23"/>
          <w:szCs w:val="23"/>
          <w:lang w:eastAsia="ar-SA" w:bidi="ar-SA"/>
        </w:rPr>
        <w:t>2.3. Ujuvkai rentimine (</w:t>
      </w:r>
      <w:r w:rsidR="00522576">
        <w:rPr>
          <w:rFonts w:ascii="Times New Roman" w:hAnsi="Times New Roman" w:cs="Times New Roman"/>
          <w:kern w:val="0"/>
          <w:sz w:val="23"/>
          <w:szCs w:val="23"/>
          <w:lang w:eastAsia="ar-SA" w:bidi="ar-SA"/>
        </w:rPr>
        <w:t xml:space="preserve">sh </w:t>
      </w:r>
      <w:r w:rsidRPr="00912193">
        <w:rPr>
          <w:rFonts w:ascii="Times New Roman" w:hAnsi="Times New Roman" w:cs="Times New Roman"/>
          <w:kern w:val="0"/>
          <w:sz w:val="23"/>
          <w:szCs w:val="23"/>
          <w:lang w:eastAsia="ar-SA" w:bidi="ar-SA"/>
        </w:rPr>
        <w:t xml:space="preserve">allüürile andmine) või kolmandatele isikutele kasutusse andmine </w:t>
      </w:r>
      <w:r w:rsidR="004953FA">
        <w:rPr>
          <w:rFonts w:ascii="Times New Roman" w:hAnsi="Times New Roman" w:cs="Times New Roman"/>
          <w:kern w:val="0"/>
          <w:sz w:val="23"/>
          <w:szCs w:val="23"/>
          <w:lang w:eastAsia="ar-SA" w:bidi="ar-SA"/>
        </w:rPr>
        <w:t>või kasuta</w:t>
      </w:r>
      <w:r w:rsidR="00FF1436">
        <w:rPr>
          <w:rFonts w:ascii="Times New Roman" w:hAnsi="Times New Roman" w:cs="Times New Roman"/>
          <w:kern w:val="0"/>
          <w:sz w:val="23"/>
          <w:szCs w:val="23"/>
          <w:lang w:eastAsia="ar-SA" w:bidi="ar-SA"/>
        </w:rPr>
        <w:t xml:space="preserve">mine ujumiskohana või mistahes reklaami paigaldamine </w:t>
      </w:r>
      <w:r w:rsidR="00FF1436" w:rsidRPr="00912193">
        <w:rPr>
          <w:rFonts w:ascii="Times New Roman" w:hAnsi="Times New Roman" w:cs="Times New Roman"/>
          <w:kern w:val="0"/>
          <w:sz w:val="23"/>
          <w:szCs w:val="23"/>
          <w:lang w:eastAsia="ar-SA" w:bidi="ar-SA"/>
        </w:rPr>
        <w:t>ei ole lubatud</w:t>
      </w:r>
      <w:r w:rsidR="00FF1436">
        <w:rPr>
          <w:rFonts w:ascii="Times New Roman" w:hAnsi="Times New Roman" w:cs="Times New Roman"/>
          <w:kern w:val="0"/>
          <w:sz w:val="23"/>
          <w:szCs w:val="23"/>
          <w:lang w:eastAsia="ar-SA" w:bidi="ar-SA"/>
        </w:rPr>
        <w:t>.</w:t>
      </w:r>
    </w:p>
    <w:p w14:paraId="11FEFACD" w14:textId="77777777" w:rsidR="00060804" w:rsidRPr="00912193" w:rsidRDefault="00060804" w:rsidP="00060804">
      <w:pPr>
        <w:widowControl/>
        <w:autoSpaceDE/>
        <w:adjustRightInd/>
        <w:jc w:val="both"/>
        <w:rPr>
          <w:rFonts w:ascii="Times New Roman" w:hAnsi="Times New Roman" w:cs="Times New Roman"/>
          <w:kern w:val="0"/>
          <w:sz w:val="23"/>
          <w:szCs w:val="23"/>
          <w:lang w:eastAsia="ar-SA" w:bidi="ar-SA"/>
        </w:rPr>
      </w:pPr>
      <w:r w:rsidRPr="00912193">
        <w:rPr>
          <w:rFonts w:ascii="Times New Roman" w:hAnsi="Times New Roman" w:cs="Times New Roman"/>
          <w:kern w:val="0"/>
          <w:sz w:val="23"/>
          <w:szCs w:val="23"/>
          <w:lang w:eastAsia="ar-SA" w:bidi="ar-SA"/>
        </w:rPr>
        <w:t>2.4. Kasutusalal on keelatud:</w:t>
      </w:r>
    </w:p>
    <w:p w14:paraId="7DE853C0" w14:textId="2EE53B6B" w:rsidR="00060804" w:rsidRPr="00912193" w:rsidRDefault="00060804" w:rsidP="00060804">
      <w:pPr>
        <w:widowControl/>
        <w:autoSpaceDE/>
        <w:adjustRightInd/>
        <w:jc w:val="both"/>
        <w:rPr>
          <w:rFonts w:ascii="Times New Roman" w:hAnsi="Times New Roman" w:cs="Times New Roman"/>
          <w:kern w:val="0"/>
          <w:sz w:val="23"/>
          <w:szCs w:val="23"/>
          <w:lang w:eastAsia="ar-SA" w:bidi="ar-SA"/>
        </w:rPr>
      </w:pPr>
      <w:r w:rsidRPr="00912193">
        <w:rPr>
          <w:rFonts w:ascii="Times New Roman" w:hAnsi="Times New Roman" w:cs="Times New Roman"/>
          <w:kern w:val="0"/>
          <w:sz w:val="23"/>
          <w:szCs w:val="23"/>
          <w:lang w:eastAsia="ar-SA" w:bidi="ar-SA"/>
        </w:rPr>
        <w:t>2.4.1.Veesõidukite ümberpaigutamine ning vette (veest välja) tõstmine statsionaarse või mobiilse kraanaga ilma üürileandja loata;</w:t>
      </w:r>
    </w:p>
    <w:p w14:paraId="54E1DF50" w14:textId="4BACEAFA" w:rsidR="00060804" w:rsidRPr="00912193" w:rsidRDefault="00060804" w:rsidP="00060804">
      <w:pPr>
        <w:widowControl/>
        <w:autoSpaceDE/>
        <w:adjustRightInd/>
        <w:jc w:val="both"/>
        <w:rPr>
          <w:rFonts w:ascii="Times New Roman" w:hAnsi="Times New Roman" w:cs="Times New Roman"/>
          <w:kern w:val="0"/>
          <w:sz w:val="23"/>
          <w:szCs w:val="23"/>
          <w:lang w:eastAsia="ar-SA" w:bidi="ar-SA"/>
        </w:rPr>
      </w:pPr>
      <w:r w:rsidRPr="00912193">
        <w:rPr>
          <w:rFonts w:ascii="Times New Roman" w:hAnsi="Times New Roman" w:cs="Times New Roman"/>
          <w:kern w:val="0"/>
          <w:sz w:val="23"/>
          <w:szCs w:val="23"/>
          <w:lang w:eastAsia="ar-SA" w:bidi="ar-SA"/>
        </w:rPr>
        <w:t>2.4.2.Veesõidukite tankimine</w:t>
      </w:r>
      <w:r w:rsidR="009C28F3" w:rsidRPr="00912193">
        <w:rPr>
          <w:rFonts w:ascii="Times New Roman" w:hAnsi="Times New Roman" w:cs="Times New Roman"/>
          <w:kern w:val="0"/>
          <w:sz w:val="23"/>
          <w:szCs w:val="23"/>
          <w:lang w:eastAsia="ar-SA" w:bidi="ar-SA"/>
        </w:rPr>
        <w:t>;</w:t>
      </w:r>
    </w:p>
    <w:p w14:paraId="7840F5EC" w14:textId="7F7FD0E3" w:rsidR="00060804" w:rsidRPr="00912193" w:rsidRDefault="00060804" w:rsidP="00060804">
      <w:pPr>
        <w:widowControl/>
        <w:autoSpaceDE/>
        <w:adjustRightInd/>
        <w:jc w:val="both"/>
        <w:rPr>
          <w:rFonts w:ascii="Times New Roman" w:hAnsi="Times New Roman" w:cs="Times New Roman"/>
          <w:kern w:val="0"/>
          <w:sz w:val="23"/>
          <w:szCs w:val="23"/>
          <w:lang w:eastAsia="ar-SA" w:bidi="ar-SA"/>
        </w:rPr>
      </w:pPr>
      <w:r w:rsidRPr="00912193">
        <w:rPr>
          <w:rFonts w:ascii="Times New Roman" w:hAnsi="Times New Roman" w:cs="Times New Roman"/>
          <w:kern w:val="0"/>
          <w:sz w:val="23"/>
          <w:szCs w:val="23"/>
          <w:lang w:eastAsia="ar-SA" w:bidi="ar-SA"/>
        </w:rPr>
        <w:t>2.4.</w:t>
      </w:r>
      <w:r w:rsidR="00475771" w:rsidRPr="00912193">
        <w:rPr>
          <w:rFonts w:ascii="Times New Roman" w:hAnsi="Times New Roman" w:cs="Times New Roman"/>
          <w:kern w:val="0"/>
          <w:sz w:val="23"/>
          <w:szCs w:val="23"/>
          <w:lang w:eastAsia="ar-SA" w:bidi="ar-SA"/>
        </w:rPr>
        <w:t>3</w:t>
      </w:r>
      <w:r w:rsidRPr="00912193">
        <w:rPr>
          <w:rFonts w:ascii="Times New Roman" w:hAnsi="Times New Roman" w:cs="Times New Roman"/>
          <w:kern w:val="0"/>
          <w:sz w:val="23"/>
          <w:szCs w:val="23"/>
          <w:lang w:eastAsia="ar-SA" w:bidi="ar-SA"/>
        </w:rPr>
        <w:t>.Heita või pumbata üle parda reo- ja naftasaadusi sisaldavat vett;</w:t>
      </w:r>
    </w:p>
    <w:p w14:paraId="6F275438" w14:textId="414A7497" w:rsidR="00060804" w:rsidRPr="00912193" w:rsidRDefault="00475771" w:rsidP="00060804">
      <w:pPr>
        <w:widowControl/>
        <w:autoSpaceDE/>
        <w:adjustRightInd/>
        <w:jc w:val="both"/>
        <w:rPr>
          <w:rFonts w:ascii="Times New Roman" w:hAnsi="Times New Roman" w:cs="Times New Roman"/>
          <w:kern w:val="0"/>
          <w:sz w:val="23"/>
          <w:szCs w:val="23"/>
          <w:lang w:eastAsia="ar-SA" w:bidi="ar-SA"/>
        </w:rPr>
      </w:pPr>
      <w:r w:rsidRPr="00912193">
        <w:rPr>
          <w:rFonts w:ascii="Times New Roman" w:hAnsi="Times New Roman" w:cs="Times New Roman"/>
          <w:kern w:val="0"/>
          <w:sz w:val="23"/>
          <w:szCs w:val="23"/>
          <w:lang w:eastAsia="ar-SA" w:bidi="ar-SA"/>
        </w:rPr>
        <w:lastRenderedPageBreak/>
        <w:t>2.4.4.</w:t>
      </w:r>
      <w:r w:rsidR="00060804" w:rsidRPr="00912193">
        <w:rPr>
          <w:rFonts w:ascii="Times New Roman" w:hAnsi="Times New Roman" w:cs="Times New Roman"/>
          <w:kern w:val="0"/>
          <w:sz w:val="23"/>
          <w:szCs w:val="23"/>
          <w:lang w:eastAsia="ar-SA" w:bidi="ar-SA"/>
        </w:rPr>
        <w:t>Pesta veesõidukit (tanke, tekke ja tekiehitusi) juhul kui pesuvesi reostab vee</w:t>
      </w:r>
      <w:r w:rsidR="004C6F5D" w:rsidRPr="00912193">
        <w:rPr>
          <w:rFonts w:ascii="Times New Roman" w:hAnsi="Times New Roman" w:cs="Times New Roman"/>
          <w:kern w:val="0"/>
          <w:sz w:val="23"/>
          <w:szCs w:val="23"/>
          <w:lang w:eastAsia="ar-SA" w:bidi="ar-SA"/>
        </w:rPr>
        <w:t xml:space="preserve"> </w:t>
      </w:r>
      <w:r w:rsidR="00060804" w:rsidRPr="00912193">
        <w:rPr>
          <w:rFonts w:ascii="Times New Roman" w:hAnsi="Times New Roman" w:cs="Times New Roman"/>
          <w:kern w:val="0"/>
          <w:sz w:val="23"/>
          <w:szCs w:val="23"/>
          <w:lang w:eastAsia="ar-SA" w:bidi="ar-SA"/>
        </w:rPr>
        <w:t>ala (sisaldab õli või muid keskkonnale kahjulikke aineid).</w:t>
      </w:r>
    </w:p>
    <w:p w14:paraId="18902106" w14:textId="21BC0E45" w:rsidR="00060804" w:rsidRPr="00734349" w:rsidRDefault="00060804" w:rsidP="00060804">
      <w:pPr>
        <w:widowControl/>
        <w:autoSpaceDE/>
        <w:adjustRightInd/>
        <w:jc w:val="both"/>
        <w:rPr>
          <w:rFonts w:ascii="Times New Roman" w:hAnsi="Times New Roman" w:cs="Times New Roman"/>
          <w:kern w:val="0"/>
          <w:sz w:val="23"/>
          <w:szCs w:val="23"/>
          <w:lang w:eastAsia="ar-SA" w:bidi="ar-SA"/>
        </w:rPr>
      </w:pPr>
      <w:r w:rsidRPr="00734349">
        <w:rPr>
          <w:rFonts w:ascii="Times New Roman" w:hAnsi="Times New Roman" w:cs="Times New Roman"/>
          <w:kern w:val="0"/>
          <w:sz w:val="23"/>
          <w:szCs w:val="23"/>
          <w:lang w:eastAsia="ar-SA" w:bidi="ar-SA"/>
        </w:rPr>
        <w:t>2.4.</w:t>
      </w:r>
      <w:r w:rsidR="00C70732" w:rsidRPr="00734349">
        <w:rPr>
          <w:rFonts w:ascii="Times New Roman" w:hAnsi="Times New Roman" w:cs="Times New Roman"/>
          <w:kern w:val="0"/>
          <w:sz w:val="23"/>
          <w:szCs w:val="23"/>
          <w:lang w:eastAsia="ar-SA" w:bidi="ar-SA"/>
        </w:rPr>
        <w:t>5</w:t>
      </w:r>
      <w:r w:rsidRPr="00734349">
        <w:rPr>
          <w:rFonts w:ascii="Times New Roman" w:hAnsi="Times New Roman" w:cs="Times New Roman"/>
          <w:kern w:val="0"/>
          <w:sz w:val="23"/>
          <w:szCs w:val="23"/>
          <w:lang w:eastAsia="ar-SA" w:bidi="ar-SA"/>
        </w:rPr>
        <w:t>.</w:t>
      </w:r>
      <w:r w:rsidR="009A1B3F">
        <w:rPr>
          <w:rFonts w:ascii="Times New Roman" w:hAnsi="Times New Roman" w:cs="Times New Roman"/>
          <w:kern w:val="0"/>
          <w:sz w:val="23"/>
          <w:szCs w:val="23"/>
          <w:lang w:eastAsia="ar-SA" w:bidi="ar-SA"/>
        </w:rPr>
        <w:t>T</w:t>
      </w:r>
      <w:r w:rsidR="00AF2075">
        <w:rPr>
          <w:rFonts w:ascii="Times New Roman" w:hAnsi="Times New Roman" w:cs="Times New Roman"/>
          <w:kern w:val="0"/>
          <w:sz w:val="23"/>
          <w:szCs w:val="23"/>
          <w:lang w:eastAsia="ar-SA" w:bidi="ar-SA"/>
        </w:rPr>
        <w:t>ualett</w:t>
      </w:r>
      <w:r w:rsidR="009A1B3F">
        <w:rPr>
          <w:rFonts w:ascii="Times New Roman" w:hAnsi="Times New Roman" w:cs="Times New Roman"/>
          <w:kern w:val="0"/>
          <w:sz w:val="23"/>
          <w:szCs w:val="23"/>
          <w:lang w:eastAsia="ar-SA" w:bidi="ar-SA"/>
        </w:rPr>
        <w:t xml:space="preserve"> </w:t>
      </w:r>
      <w:r w:rsidRPr="00734349">
        <w:rPr>
          <w:rFonts w:ascii="Times New Roman" w:hAnsi="Times New Roman" w:cs="Times New Roman"/>
          <w:kern w:val="0"/>
          <w:sz w:val="23"/>
          <w:szCs w:val="23"/>
          <w:lang w:eastAsia="ar-SA" w:bidi="ar-SA"/>
        </w:rPr>
        <w:t>-ja sept</w:t>
      </w:r>
      <w:r w:rsidR="009A1B3F">
        <w:rPr>
          <w:rFonts w:ascii="Times New Roman" w:hAnsi="Times New Roman" w:cs="Times New Roman"/>
          <w:kern w:val="0"/>
          <w:sz w:val="23"/>
          <w:szCs w:val="23"/>
          <w:lang w:eastAsia="ar-SA" w:bidi="ar-SA"/>
        </w:rPr>
        <w:t>ikmahutite</w:t>
      </w:r>
      <w:r w:rsidRPr="00734349">
        <w:rPr>
          <w:rFonts w:ascii="Times New Roman" w:hAnsi="Times New Roman" w:cs="Times New Roman"/>
          <w:kern w:val="0"/>
          <w:sz w:val="23"/>
          <w:szCs w:val="23"/>
          <w:lang w:eastAsia="ar-SA" w:bidi="ar-SA"/>
        </w:rPr>
        <w:t xml:space="preserve"> tühjendamine ;</w:t>
      </w:r>
    </w:p>
    <w:p w14:paraId="6C4FA929" w14:textId="4455D68B" w:rsidR="00060804" w:rsidRPr="00734349" w:rsidRDefault="00060804" w:rsidP="00060804">
      <w:pPr>
        <w:widowControl/>
        <w:autoSpaceDE/>
        <w:adjustRightInd/>
        <w:jc w:val="both"/>
        <w:rPr>
          <w:rFonts w:ascii="Times New Roman" w:hAnsi="Times New Roman" w:cs="Times New Roman"/>
          <w:kern w:val="0"/>
          <w:sz w:val="23"/>
          <w:szCs w:val="23"/>
          <w:lang w:eastAsia="ar-SA" w:bidi="ar-SA"/>
        </w:rPr>
      </w:pPr>
      <w:r w:rsidRPr="00734349">
        <w:rPr>
          <w:rFonts w:ascii="Times New Roman" w:hAnsi="Times New Roman" w:cs="Times New Roman"/>
          <w:kern w:val="0"/>
          <w:sz w:val="23"/>
          <w:szCs w:val="23"/>
          <w:lang w:eastAsia="ar-SA" w:bidi="ar-SA"/>
        </w:rPr>
        <w:t>2.4.</w:t>
      </w:r>
      <w:r w:rsidR="00C70732" w:rsidRPr="00734349">
        <w:rPr>
          <w:rFonts w:ascii="Times New Roman" w:hAnsi="Times New Roman" w:cs="Times New Roman"/>
          <w:kern w:val="0"/>
          <w:sz w:val="23"/>
          <w:szCs w:val="23"/>
          <w:lang w:eastAsia="ar-SA" w:bidi="ar-SA"/>
        </w:rPr>
        <w:t>6</w:t>
      </w:r>
      <w:r w:rsidRPr="00734349">
        <w:rPr>
          <w:rFonts w:ascii="Times New Roman" w:hAnsi="Times New Roman" w:cs="Times New Roman"/>
          <w:kern w:val="0"/>
          <w:sz w:val="23"/>
          <w:szCs w:val="23"/>
          <w:lang w:eastAsia="ar-SA" w:bidi="ar-SA"/>
        </w:rPr>
        <w:t>. Kanistrite, õli ja kütusevaatide ja muu isikliku vara hoidmine;</w:t>
      </w:r>
    </w:p>
    <w:p w14:paraId="47197CC2" w14:textId="4ACCDD94" w:rsidR="00060804" w:rsidRPr="00734349" w:rsidRDefault="00060804" w:rsidP="00060804">
      <w:pPr>
        <w:widowControl/>
        <w:autoSpaceDE/>
        <w:adjustRightInd/>
        <w:jc w:val="both"/>
        <w:rPr>
          <w:rFonts w:ascii="Times New Roman" w:hAnsi="Times New Roman" w:cs="Times New Roman"/>
          <w:kern w:val="0"/>
          <w:sz w:val="23"/>
          <w:szCs w:val="23"/>
          <w:lang w:eastAsia="ar-SA" w:bidi="ar-SA"/>
        </w:rPr>
      </w:pPr>
      <w:r w:rsidRPr="00734349">
        <w:rPr>
          <w:rFonts w:ascii="Times New Roman" w:hAnsi="Times New Roman" w:cs="Times New Roman"/>
          <w:kern w:val="0"/>
          <w:sz w:val="23"/>
          <w:szCs w:val="23"/>
          <w:lang w:eastAsia="ar-SA" w:bidi="ar-SA"/>
        </w:rPr>
        <w:t>2.4.</w:t>
      </w:r>
      <w:r w:rsidR="00C70732" w:rsidRPr="00734349">
        <w:rPr>
          <w:rFonts w:ascii="Times New Roman" w:hAnsi="Times New Roman" w:cs="Times New Roman"/>
          <w:kern w:val="0"/>
          <w:sz w:val="23"/>
          <w:szCs w:val="23"/>
          <w:lang w:eastAsia="ar-SA" w:bidi="ar-SA"/>
        </w:rPr>
        <w:t>7</w:t>
      </w:r>
      <w:r w:rsidRPr="00734349">
        <w:rPr>
          <w:rFonts w:ascii="Times New Roman" w:hAnsi="Times New Roman" w:cs="Times New Roman"/>
          <w:kern w:val="0"/>
          <w:sz w:val="23"/>
          <w:szCs w:val="23"/>
          <w:lang w:eastAsia="ar-SA" w:bidi="ar-SA"/>
        </w:rPr>
        <w:t>. Tegevused, mis mõjuvad teisi inimesi häirivalt sealhulgas valju muusika kuulamine veesõidukil</w:t>
      </w:r>
      <w:r w:rsidR="00C70732" w:rsidRPr="00734349">
        <w:rPr>
          <w:rFonts w:ascii="Times New Roman" w:hAnsi="Times New Roman" w:cs="Times New Roman"/>
          <w:kern w:val="0"/>
          <w:sz w:val="23"/>
          <w:szCs w:val="23"/>
          <w:lang w:eastAsia="ar-SA" w:bidi="ar-SA"/>
        </w:rPr>
        <w:t>;</w:t>
      </w:r>
    </w:p>
    <w:p w14:paraId="37D409DA" w14:textId="321C3CCA" w:rsidR="00060804" w:rsidRPr="00734349" w:rsidRDefault="00060804" w:rsidP="00060804">
      <w:pPr>
        <w:widowControl/>
        <w:autoSpaceDE/>
        <w:adjustRightInd/>
        <w:jc w:val="both"/>
        <w:rPr>
          <w:rFonts w:ascii="Times New Roman" w:hAnsi="Times New Roman" w:cs="Times New Roman"/>
          <w:kern w:val="0"/>
          <w:sz w:val="23"/>
          <w:szCs w:val="23"/>
          <w:lang w:eastAsia="ar-SA" w:bidi="ar-SA"/>
        </w:rPr>
      </w:pPr>
      <w:r w:rsidRPr="00734349">
        <w:rPr>
          <w:rFonts w:ascii="Times New Roman" w:hAnsi="Times New Roman" w:cs="Times New Roman"/>
          <w:kern w:val="0"/>
          <w:sz w:val="23"/>
          <w:szCs w:val="23"/>
          <w:lang w:eastAsia="ar-SA" w:bidi="ar-SA"/>
        </w:rPr>
        <w:t>2.4.</w:t>
      </w:r>
      <w:r w:rsidR="004953FA" w:rsidRPr="00734349">
        <w:rPr>
          <w:rFonts w:ascii="Times New Roman" w:hAnsi="Times New Roman" w:cs="Times New Roman"/>
          <w:kern w:val="0"/>
          <w:sz w:val="23"/>
          <w:szCs w:val="23"/>
          <w:lang w:eastAsia="ar-SA" w:bidi="ar-SA"/>
        </w:rPr>
        <w:t>8</w:t>
      </w:r>
      <w:r w:rsidRPr="00734349">
        <w:rPr>
          <w:rFonts w:ascii="Times New Roman" w:hAnsi="Times New Roman" w:cs="Times New Roman"/>
          <w:kern w:val="0"/>
          <w:sz w:val="23"/>
          <w:szCs w:val="23"/>
          <w:lang w:eastAsia="ar-SA" w:bidi="ar-SA"/>
        </w:rPr>
        <w:t xml:space="preserve">. Veesõidukite remonttööde </w:t>
      </w:r>
      <w:r w:rsidR="00734349" w:rsidRPr="00734349">
        <w:rPr>
          <w:rFonts w:ascii="Times New Roman" w:hAnsi="Times New Roman" w:cs="Times New Roman"/>
          <w:kern w:val="0"/>
          <w:sz w:val="23"/>
          <w:szCs w:val="23"/>
          <w:lang w:eastAsia="ar-SA" w:bidi="ar-SA"/>
        </w:rPr>
        <w:t>tegemine.</w:t>
      </w:r>
    </w:p>
    <w:p w14:paraId="56EF7C2C" w14:textId="3363A985" w:rsidR="00060804" w:rsidRPr="00734349" w:rsidRDefault="00060804" w:rsidP="00060804">
      <w:pPr>
        <w:widowControl/>
        <w:autoSpaceDE/>
        <w:adjustRightInd/>
        <w:jc w:val="both"/>
        <w:rPr>
          <w:rFonts w:ascii="Times New Roman" w:hAnsi="Times New Roman" w:cs="Times New Roman"/>
          <w:kern w:val="0"/>
          <w:sz w:val="23"/>
          <w:szCs w:val="23"/>
          <w:lang w:eastAsia="ar-SA" w:bidi="ar-SA"/>
        </w:rPr>
      </w:pPr>
      <w:r w:rsidRPr="00734349">
        <w:rPr>
          <w:rFonts w:ascii="Times New Roman" w:hAnsi="Times New Roman" w:cs="Times New Roman"/>
          <w:kern w:val="0"/>
          <w:sz w:val="23"/>
          <w:szCs w:val="23"/>
          <w:lang w:eastAsia="ar-SA" w:bidi="ar-SA"/>
        </w:rPr>
        <w:t>2.5.Üürileandja ei vastuta ujuvkai</w:t>
      </w:r>
      <w:r w:rsidR="00E4424F" w:rsidRPr="00734349">
        <w:rPr>
          <w:rFonts w:ascii="Times New Roman" w:hAnsi="Times New Roman" w:cs="Times New Roman"/>
          <w:kern w:val="0"/>
          <w:sz w:val="23"/>
          <w:szCs w:val="23"/>
          <w:lang w:eastAsia="ar-SA" w:bidi="ar-SA"/>
        </w:rPr>
        <w:t>le</w:t>
      </w:r>
      <w:r w:rsidRPr="00734349">
        <w:rPr>
          <w:rFonts w:ascii="Times New Roman" w:hAnsi="Times New Roman" w:cs="Times New Roman"/>
          <w:kern w:val="0"/>
          <w:sz w:val="23"/>
          <w:szCs w:val="23"/>
          <w:lang w:eastAsia="ar-SA" w:bidi="ar-SA"/>
        </w:rPr>
        <w:t xml:space="preserve"> ega veesõiduki(te)</w:t>
      </w:r>
      <w:proofErr w:type="spellStart"/>
      <w:r w:rsidRPr="00734349">
        <w:rPr>
          <w:rFonts w:ascii="Times New Roman" w:hAnsi="Times New Roman" w:cs="Times New Roman"/>
          <w:kern w:val="0"/>
          <w:sz w:val="23"/>
          <w:szCs w:val="23"/>
          <w:lang w:eastAsia="ar-SA" w:bidi="ar-SA"/>
        </w:rPr>
        <w:t>le</w:t>
      </w:r>
      <w:proofErr w:type="spellEnd"/>
      <w:r w:rsidRPr="00734349">
        <w:rPr>
          <w:rFonts w:ascii="Times New Roman" w:hAnsi="Times New Roman" w:cs="Times New Roman"/>
          <w:kern w:val="0"/>
          <w:sz w:val="23"/>
          <w:szCs w:val="23"/>
          <w:lang w:eastAsia="ar-SA" w:bidi="ar-SA"/>
        </w:rPr>
        <w:t xml:space="preserve"> tekkinud kahju eest (vargused, loodus- või tuleõnnetused jms tagajärjel).</w:t>
      </w:r>
    </w:p>
    <w:p w14:paraId="3C7B7C1A" w14:textId="0F7D105E" w:rsidR="00060804" w:rsidRDefault="00060804" w:rsidP="00060804">
      <w:pPr>
        <w:jc w:val="both"/>
        <w:rPr>
          <w:rFonts w:ascii="Times New Roman" w:hAnsi="Times New Roman" w:cs="Times New Roman"/>
          <w:b/>
          <w:sz w:val="23"/>
          <w:szCs w:val="23"/>
        </w:rPr>
      </w:pPr>
    </w:p>
    <w:p w14:paraId="6854D34D"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3. Tasu lepingu eseme kasutamise eest</w:t>
      </w:r>
    </w:p>
    <w:p w14:paraId="193B135B" w14:textId="5BFA7B05" w:rsidR="00060804" w:rsidRDefault="00060804" w:rsidP="00866BDE">
      <w:pPr>
        <w:pStyle w:val="Vahedeta"/>
        <w:rPr>
          <w:rFonts w:eastAsia="MS Mincho"/>
          <w:i/>
          <w:iCs/>
          <w:lang w:eastAsia="ja-JP"/>
        </w:rPr>
      </w:pPr>
      <w:r>
        <w:t xml:space="preserve">3.1. </w:t>
      </w:r>
      <w:proofErr w:type="spellStart"/>
      <w:r>
        <w:t>Lepingu</w:t>
      </w:r>
      <w:proofErr w:type="spellEnd"/>
      <w:r>
        <w:t xml:space="preserve"> </w:t>
      </w:r>
      <w:proofErr w:type="spellStart"/>
      <w:r>
        <w:t>eseme</w:t>
      </w:r>
      <w:proofErr w:type="spellEnd"/>
      <w:r>
        <w:t xml:space="preserve"> </w:t>
      </w:r>
      <w:proofErr w:type="spellStart"/>
      <w:r>
        <w:t>kasutamise</w:t>
      </w:r>
      <w:proofErr w:type="spellEnd"/>
      <w:r>
        <w:t xml:space="preserve"> </w:t>
      </w:r>
      <w:proofErr w:type="spellStart"/>
      <w:r>
        <w:t>eest</w:t>
      </w:r>
      <w:proofErr w:type="spellEnd"/>
      <w:r>
        <w:t xml:space="preserve"> </w:t>
      </w:r>
      <w:proofErr w:type="spellStart"/>
      <w:r>
        <w:t>kohustub</w:t>
      </w:r>
      <w:proofErr w:type="spellEnd"/>
      <w:r>
        <w:t xml:space="preserve"> </w:t>
      </w:r>
      <w:proofErr w:type="spellStart"/>
      <w:r>
        <w:t>üürnik</w:t>
      </w:r>
      <w:proofErr w:type="spellEnd"/>
      <w:r>
        <w:t xml:space="preserve"> </w:t>
      </w:r>
      <w:proofErr w:type="spellStart"/>
      <w:r>
        <w:t>tasuma</w:t>
      </w:r>
      <w:proofErr w:type="spellEnd"/>
      <w:r>
        <w:t xml:space="preserve"> </w:t>
      </w:r>
      <w:proofErr w:type="spellStart"/>
      <w:r>
        <w:t>igal</w:t>
      </w:r>
      <w:proofErr w:type="spellEnd"/>
      <w:r>
        <w:t xml:space="preserve"> </w:t>
      </w:r>
      <w:proofErr w:type="spellStart"/>
      <w:r w:rsidR="009A3D3C">
        <w:t>kalendriaastal</w:t>
      </w:r>
      <w:proofErr w:type="spellEnd"/>
      <w:r w:rsidR="009A3D3C">
        <w:t xml:space="preserve"> </w:t>
      </w:r>
      <w:proofErr w:type="spellStart"/>
      <w:r w:rsidRPr="004D643B">
        <w:t>ühekordse</w:t>
      </w:r>
      <w:proofErr w:type="spellEnd"/>
      <w:r w:rsidRPr="004D643B">
        <w:t xml:space="preserve"> </w:t>
      </w:r>
      <w:proofErr w:type="spellStart"/>
      <w:r w:rsidRPr="004D643B">
        <w:t>maksena</w:t>
      </w:r>
      <w:proofErr w:type="spellEnd"/>
      <w:r w:rsidRPr="004D643B">
        <w:t xml:space="preserve"> ( </w:t>
      </w:r>
      <w:proofErr w:type="spellStart"/>
      <w:r w:rsidRPr="004D643B">
        <w:t>arvestusega</w:t>
      </w:r>
      <w:proofErr w:type="spellEnd"/>
      <w:r w:rsidRPr="004D643B">
        <w:t xml:space="preserve"> </w:t>
      </w:r>
      <w:proofErr w:type="spellStart"/>
      <w:r w:rsidRPr="004D643B">
        <w:rPr>
          <w:rFonts w:eastAsia="MS Mincho"/>
          <w:lang w:eastAsia="ja-JP"/>
        </w:rPr>
        <w:t>ajavahemikus</w:t>
      </w:r>
      <w:proofErr w:type="spellEnd"/>
      <w:r w:rsidRPr="004D643B">
        <w:rPr>
          <w:rFonts w:eastAsia="MS Mincho"/>
          <w:lang w:eastAsia="ja-JP"/>
        </w:rPr>
        <w:t xml:space="preserve"> 01.mai </w:t>
      </w:r>
      <w:proofErr w:type="spellStart"/>
      <w:r w:rsidRPr="004D643B">
        <w:rPr>
          <w:rFonts w:eastAsia="MS Mincho"/>
          <w:lang w:eastAsia="ja-JP"/>
        </w:rPr>
        <w:t>kuni</w:t>
      </w:r>
      <w:proofErr w:type="spellEnd"/>
      <w:r w:rsidRPr="004D643B">
        <w:rPr>
          <w:rFonts w:eastAsia="MS Mincho"/>
          <w:lang w:eastAsia="ja-JP"/>
        </w:rPr>
        <w:t xml:space="preserve"> 31. </w:t>
      </w:r>
      <w:proofErr w:type="spellStart"/>
      <w:r w:rsidRPr="004D643B">
        <w:rPr>
          <w:rFonts w:eastAsia="MS Mincho"/>
          <w:lang w:eastAsia="ja-JP"/>
        </w:rPr>
        <w:t>oktoober</w:t>
      </w:r>
      <w:proofErr w:type="spellEnd"/>
      <w:r w:rsidRPr="004D643B">
        <w:rPr>
          <w:rFonts w:eastAsia="MS Mincho"/>
          <w:lang w:eastAsia="ja-JP"/>
        </w:rPr>
        <w:t xml:space="preserve"> </w:t>
      </w:r>
      <w:proofErr w:type="spellStart"/>
      <w:r w:rsidRPr="004D643B">
        <w:rPr>
          <w:rFonts w:eastAsia="MS Mincho"/>
          <w:lang w:eastAsia="ja-JP"/>
        </w:rPr>
        <w:t>igakuuliselt</w:t>
      </w:r>
      <w:proofErr w:type="spellEnd"/>
      <w:r w:rsidRPr="004D643B">
        <w:rPr>
          <w:rFonts w:eastAsia="MS Mincho"/>
          <w:lang w:eastAsia="ja-JP"/>
        </w:rPr>
        <w:t>)</w:t>
      </w:r>
      <w:r w:rsidR="00866BDE" w:rsidRPr="004D643B">
        <w:rPr>
          <w:rFonts w:eastAsia="MS Mincho"/>
          <w:lang w:eastAsia="ja-JP"/>
        </w:rPr>
        <w:t xml:space="preserve"> </w:t>
      </w:r>
      <w:proofErr w:type="spellStart"/>
      <w:r w:rsidRPr="004D643B">
        <w:rPr>
          <w:rFonts w:eastAsia="MS Mincho"/>
          <w:lang w:eastAsia="ja-JP"/>
        </w:rPr>
        <w:t>summas</w:t>
      </w:r>
      <w:proofErr w:type="spellEnd"/>
      <w:r w:rsidRPr="004D643B">
        <w:rPr>
          <w:rFonts w:eastAsia="MS Mincho"/>
          <w:lang w:eastAsia="ja-JP"/>
        </w:rPr>
        <w:t xml:space="preserve"> </w:t>
      </w:r>
      <w:r w:rsidRPr="004D643B">
        <w:t>________________</w:t>
      </w:r>
      <w:r w:rsidRPr="004D643B">
        <w:rPr>
          <w:rFonts w:eastAsia="MS Mincho"/>
          <w:lang w:eastAsia="ja-JP"/>
        </w:rPr>
        <w:t xml:space="preserve"> </w:t>
      </w:r>
      <w:r w:rsidRPr="00CF7802">
        <w:rPr>
          <w:rFonts w:eastAsia="MS Mincho"/>
          <w:lang w:val="et-EE" w:eastAsia="ja-JP"/>
        </w:rPr>
        <w:t>(</w:t>
      </w:r>
      <w:r w:rsidRPr="00CF7802">
        <w:rPr>
          <w:lang w:val="et-EE"/>
        </w:rPr>
        <w:t xml:space="preserve">________________ </w:t>
      </w:r>
      <w:r w:rsidRPr="00CF7802">
        <w:rPr>
          <w:rFonts w:eastAsia="MS Mincho"/>
          <w:lang w:val="et-EE" w:eastAsia="ja-JP"/>
        </w:rPr>
        <w:t>eurot). /</w:t>
      </w:r>
      <w:r w:rsidRPr="00CF7802">
        <w:rPr>
          <w:rFonts w:eastAsia="MS Mincho"/>
          <w:i/>
          <w:iCs/>
          <w:lang w:val="et-EE" w:eastAsia="ja-JP"/>
        </w:rPr>
        <w:t>Tasu suurus</w:t>
      </w:r>
      <w:r w:rsidR="00866BDE" w:rsidRPr="00CF7802">
        <w:rPr>
          <w:rFonts w:eastAsia="MS Mincho"/>
          <w:i/>
          <w:iCs/>
          <w:lang w:val="et-EE" w:eastAsia="ja-JP"/>
        </w:rPr>
        <w:t>e</w:t>
      </w:r>
      <w:r w:rsidRPr="00CF7802">
        <w:rPr>
          <w:rFonts w:eastAsia="MS Mincho"/>
          <w:i/>
          <w:iCs/>
          <w:lang w:val="et-EE" w:eastAsia="ja-JP"/>
        </w:rPr>
        <w:t xml:space="preserve"> arves</w:t>
      </w:r>
      <w:r w:rsidR="00866BDE" w:rsidRPr="00CF7802">
        <w:rPr>
          <w:rFonts w:eastAsia="MS Mincho"/>
          <w:i/>
          <w:iCs/>
          <w:lang w:val="et-EE" w:eastAsia="ja-JP"/>
        </w:rPr>
        <w:t>tuslik  alus</w:t>
      </w:r>
      <w:r>
        <w:rPr>
          <w:rFonts w:eastAsia="MS Mincho"/>
          <w:i/>
          <w:iCs/>
          <w:lang w:eastAsia="ja-JP"/>
        </w:rPr>
        <w:t xml:space="preserve"> :  Pärnu </w:t>
      </w:r>
      <w:proofErr w:type="spellStart"/>
      <w:r>
        <w:rPr>
          <w:rFonts w:eastAsia="MS Mincho"/>
          <w:i/>
          <w:iCs/>
          <w:lang w:eastAsia="ja-JP"/>
        </w:rPr>
        <w:t>jõel</w:t>
      </w:r>
      <w:proofErr w:type="spellEnd"/>
      <w:r>
        <w:rPr>
          <w:rFonts w:eastAsia="MS Mincho"/>
          <w:i/>
          <w:iCs/>
          <w:lang w:eastAsia="ja-JP"/>
        </w:rPr>
        <w:t xml:space="preserve"> </w:t>
      </w:r>
      <w:proofErr w:type="spellStart"/>
      <w:r>
        <w:rPr>
          <w:rFonts w:eastAsia="MS Mincho"/>
          <w:i/>
          <w:iCs/>
          <w:lang w:eastAsia="ja-JP"/>
        </w:rPr>
        <w:t>Kesklinna</w:t>
      </w:r>
      <w:proofErr w:type="spellEnd"/>
      <w:r>
        <w:rPr>
          <w:rFonts w:eastAsia="MS Mincho"/>
          <w:i/>
          <w:iCs/>
          <w:lang w:eastAsia="ja-JP"/>
        </w:rPr>
        <w:t xml:space="preserve"> </w:t>
      </w:r>
      <w:proofErr w:type="spellStart"/>
      <w:r>
        <w:rPr>
          <w:rFonts w:eastAsia="MS Mincho"/>
          <w:i/>
          <w:iCs/>
          <w:lang w:eastAsia="ja-JP"/>
        </w:rPr>
        <w:t>sillast</w:t>
      </w:r>
      <w:proofErr w:type="spellEnd"/>
      <w:r>
        <w:rPr>
          <w:rFonts w:eastAsia="MS Mincho"/>
          <w:i/>
          <w:iCs/>
          <w:lang w:eastAsia="ja-JP"/>
        </w:rPr>
        <w:t xml:space="preserve"> </w:t>
      </w:r>
      <w:proofErr w:type="spellStart"/>
      <w:r>
        <w:rPr>
          <w:rFonts w:eastAsia="MS Mincho"/>
          <w:i/>
          <w:iCs/>
          <w:lang w:eastAsia="ja-JP"/>
        </w:rPr>
        <w:t>Siimu</w:t>
      </w:r>
      <w:proofErr w:type="spellEnd"/>
      <w:r>
        <w:rPr>
          <w:rFonts w:eastAsia="MS Mincho"/>
          <w:i/>
          <w:iCs/>
          <w:lang w:eastAsia="ja-JP"/>
        </w:rPr>
        <w:t xml:space="preserve"> </w:t>
      </w:r>
      <w:proofErr w:type="spellStart"/>
      <w:r>
        <w:rPr>
          <w:rFonts w:eastAsia="MS Mincho"/>
          <w:i/>
          <w:iCs/>
          <w:lang w:eastAsia="ja-JP"/>
        </w:rPr>
        <w:t>sillani</w:t>
      </w:r>
      <w:proofErr w:type="spellEnd"/>
      <w:r>
        <w:rPr>
          <w:rFonts w:eastAsia="MS Mincho"/>
          <w:i/>
          <w:iCs/>
          <w:lang w:eastAsia="ja-JP"/>
        </w:rPr>
        <w:t xml:space="preserve"> ja </w:t>
      </w:r>
      <w:proofErr w:type="spellStart"/>
      <w:r>
        <w:rPr>
          <w:rFonts w:eastAsia="MS Mincho"/>
          <w:i/>
          <w:iCs/>
          <w:lang w:eastAsia="ja-JP"/>
        </w:rPr>
        <w:t>muulideni</w:t>
      </w:r>
      <w:proofErr w:type="spellEnd"/>
      <w:r>
        <w:rPr>
          <w:rFonts w:eastAsia="MS Mincho"/>
          <w:i/>
          <w:iCs/>
          <w:lang w:eastAsia="ja-JP"/>
        </w:rPr>
        <w:t xml:space="preserve"> </w:t>
      </w:r>
      <w:proofErr w:type="spellStart"/>
      <w:r>
        <w:rPr>
          <w:rFonts w:eastAsia="MS Mincho"/>
          <w:i/>
          <w:iCs/>
          <w:lang w:eastAsia="ja-JP"/>
        </w:rPr>
        <w:t>mitte</w:t>
      </w:r>
      <w:proofErr w:type="spellEnd"/>
      <w:r>
        <w:rPr>
          <w:rFonts w:eastAsia="MS Mincho"/>
          <w:i/>
          <w:iCs/>
          <w:lang w:eastAsia="ja-JP"/>
        </w:rPr>
        <w:t xml:space="preserve"> </w:t>
      </w:r>
      <w:proofErr w:type="spellStart"/>
      <w:r>
        <w:rPr>
          <w:rFonts w:eastAsia="MS Mincho"/>
          <w:i/>
          <w:iCs/>
          <w:lang w:eastAsia="ja-JP"/>
        </w:rPr>
        <w:t>vähem</w:t>
      </w:r>
      <w:proofErr w:type="spellEnd"/>
      <w:r>
        <w:rPr>
          <w:rFonts w:eastAsia="MS Mincho"/>
          <w:i/>
          <w:iCs/>
          <w:lang w:eastAsia="ja-JP"/>
        </w:rPr>
        <w:t xml:space="preserve"> </w:t>
      </w:r>
      <w:proofErr w:type="spellStart"/>
      <w:r>
        <w:rPr>
          <w:rFonts w:eastAsia="MS Mincho"/>
          <w:i/>
          <w:iCs/>
          <w:lang w:eastAsia="ja-JP"/>
        </w:rPr>
        <w:t>kui</w:t>
      </w:r>
      <w:proofErr w:type="spellEnd"/>
      <w:r>
        <w:rPr>
          <w:rFonts w:eastAsia="MS Mincho"/>
          <w:i/>
          <w:iCs/>
          <w:lang w:eastAsia="ja-JP"/>
        </w:rPr>
        <w:t xml:space="preserve"> 3,20 </w:t>
      </w:r>
      <w:proofErr w:type="spellStart"/>
      <w:r>
        <w:rPr>
          <w:rFonts w:eastAsia="MS Mincho"/>
          <w:i/>
          <w:iCs/>
          <w:lang w:eastAsia="ja-JP"/>
        </w:rPr>
        <w:t>eurot</w:t>
      </w:r>
      <w:proofErr w:type="spellEnd"/>
      <w:r>
        <w:rPr>
          <w:rFonts w:eastAsia="MS Mincho"/>
          <w:i/>
          <w:iCs/>
          <w:lang w:eastAsia="ja-JP"/>
        </w:rPr>
        <w:t xml:space="preserve"> </w:t>
      </w:r>
      <w:proofErr w:type="spellStart"/>
      <w:r>
        <w:rPr>
          <w:rFonts w:eastAsia="MS Mincho"/>
          <w:i/>
          <w:iCs/>
          <w:lang w:eastAsia="ja-JP"/>
        </w:rPr>
        <w:t>kasutusala</w:t>
      </w:r>
      <w:proofErr w:type="spellEnd"/>
      <w:r>
        <w:rPr>
          <w:rFonts w:eastAsia="MS Mincho"/>
          <w:i/>
          <w:iCs/>
          <w:lang w:eastAsia="ja-JP"/>
        </w:rPr>
        <w:t xml:space="preserve"> </w:t>
      </w:r>
      <w:proofErr w:type="spellStart"/>
      <w:r>
        <w:rPr>
          <w:rFonts w:eastAsia="MS Mincho"/>
          <w:i/>
          <w:iCs/>
          <w:lang w:eastAsia="ja-JP"/>
        </w:rPr>
        <w:t>ruutmeetri</w:t>
      </w:r>
      <w:proofErr w:type="spellEnd"/>
      <w:r>
        <w:rPr>
          <w:rFonts w:eastAsia="MS Mincho"/>
          <w:i/>
          <w:iCs/>
          <w:lang w:eastAsia="ja-JP"/>
        </w:rPr>
        <w:t xml:space="preserve"> </w:t>
      </w:r>
      <w:proofErr w:type="spellStart"/>
      <w:r>
        <w:rPr>
          <w:rFonts w:eastAsia="MS Mincho"/>
          <w:i/>
          <w:iCs/>
          <w:lang w:eastAsia="ja-JP"/>
        </w:rPr>
        <w:t>eest</w:t>
      </w:r>
      <w:proofErr w:type="spellEnd"/>
      <w:r>
        <w:rPr>
          <w:rFonts w:eastAsia="MS Mincho"/>
          <w:i/>
          <w:iCs/>
          <w:lang w:eastAsia="ja-JP"/>
        </w:rPr>
        <w:t xml:space="preserve">,  Pärnu </w:t>
      </w:r>
      <w:proofErr w:type="spellStart"/>
      <w:r>
        <w:rPr>
          <w:rFonts w:eastAsia="MS Mincho"/>
          <w:i/>
          <w:iCs/>
          <w:lang w:eastAsia="ja-JP"/>
        </w:rPr>
        <w:t>jõel</w:t>
      </w:r>
      <w:proofErr w:type="spellEnd"/>
      <w:r>
        <w:rPr>
          <w:rFonts w:eastAsia="MS Mincho"/>
          <w:i/>
          <w:iCs/>
          <w:lang w:eastAsia="ja-JP"/>
        </w:rPr>
        <w:t xml:space="preserve"> </w:t>
      </w:r>
      <w:proofErr w:type="spellStart"/>
      <w:r w:rsidR="004D643B">
        <w:rPr>
          <w:rFonts w:eastAsia="MS Mincho"/>
          <w:i/>
          <w:iCs/>
          <w:lang w:eastAsia="ja-JP"/>
        </w:rPr>
        <w:t>K</w:t>
      </w:r>
      <w:r>
        <w:rPr>
          <w:rFonts w:eastAsia="MS Mincho"/>
          <w:i/>
          <w:iCs/>
          <w:lang w:eastAsia="ja-JP"/>
        </w:rPr>
        <w:t>esklinna</w:t>
      </w:r>
      <w:proofErr w:type="spellEnd"/>
      <w:r>
        <w:rPr>
          <w:rFonts w:eastAsia="MS Mincho"/>
          <w:i/>
          <w:iCs/>
          <w:lang w:eastAsia="ja-JP"/>
        </w:rPr>
        <w:t xml:space="preserve"> </w:t>
      </w:r>
      <w:proofErr w:type="spellStart"/>
      <w:r>
        <w:rPr>
          <w:rFonts w:eastAsia="MS Mincho"/>
          <w:i/>
          <w:iCs/>
          <w:lang w:eastAsia="ja-JP"/>
        </w:rPr>
        <w:t>sillast</w:t>
      </w:r>
      <w:proofErr w:type="spellEnd"/>
      <w:r>
        <w:rPr>
          <w:rFonts w:eastAsia="MS Mincho"/>
          <w:i/>
          <w:iCs/>
          <w:lang w:eastAsia="ja-JP"/>
        </w:rPr>
        <w:t xml:space="preserve"> </w:t>
      </w:r>
      <w:proofErr w:type="spellStart"/>
      <w:r>
        <w:rPr>
          <w:rFonts w:eastAsia="MS Mincho"/>
          <w:i/>
          <w:iCs/>
          <w:lang w:eastAsia="ja-JP"/>
        </w:rPr>
        <w:t>Papiniidu</w:t>
      </w:r>
      <w:proofErr w:type="spellEnd"/>
      <w:r>
        <w:rPr>
          <w:rFonts w:eastAsia="MS Mincho"/>
          <w:i/>
          <w:iCs/>
          <w:lang w:eastAsia="ja-JP"/>
        </w:rPr>
        <w:t xml:space="preserve"> </w:t>
      </w:r>
      <w:proofErr w:type="spellStart"/>
      <w:r>
        <w:rPr>
          <w:rFonts w:eastAsia="MS Mincho"/>
          <w:i/>
          <w:iCs/>
          <w:lang w:eastAsia="ja-JP"/>
        </w:rPr>
        <w:t>sillani</w:t>
      </w:r>
      <w:proofErr w:type="spellEnd"/>
      <w:r>
        <w:rPr>
          <w:rFonts w:eastAsia="MS Mincho"/>
          <w:i/>
          <w:iCs/>
          <w:lang w:eastAsia="ja-JP"/>
        </w:rPr>
        <w:t xml:space="preserve">  </w:t>
      </w:r>
      <w:proofErr w:type="spellStart"/>
      <w:r>
        <w:rPr>
          <w:rFonts w:eastAsia="MS Mincho"/>
          <w:i/>
          <w:iCs/>
          <w:lang w:eastAsia="ja-JP"/>
        </w:rPr>
        <w:t>mitte</w:t>
      </w:r>
      <w:proofErr w:type="spellEnd"/>
      <w:r>
        <w:rPr>
          <w:rFonts w:eastAsia="MS Mincho"/>
          <w:i/>
          <w:iCs/>
          <w:lang w:eastAsia="ja-JP"/>
        </w:rPr>
        <w:t xml:space="preserve"> </w:t>
      </w:r>
      <w:proofErr w:type="spellStart"/>
      <w:r>
        <w:rPr>
          <w:rFonts w:eastAsia="MS Mincho"/>
          <w:i/>
          <w:iCs/>
          <w:lang w:eastAsia="ja-JP"/>
        </w:rPr>
        <w:t>vähem</w:t>
      </w:r>
      <w:proofErr w:type="spellEnd"/>
      <w:r>
        <w:rPr>
          <w:rFonts w:eastAsia="MS Mincho"/>
          <w:i/>
          <w:iCs/>
          <w:lang w:eastAsia="ja-JP"/>
        </w:rPr>
        <w:t xml:space="preserve"> </w:t>
      </w:r>
      <w:proofErr w:type="spellStart"/>
      <w:r>
        <w:rPr>
          <w:rFonts w:eastAsia="MS Mincho"/>
          <w:i/>
          <w:iCs/>
          <w:lang w:eastAsia="ja-JP"/>
        </w:rPr>
        <w:t>kui</w:t>
      </w:r>
      <w:proofErr w:type="spellEnd"/>
      <w:r>
        <w:rPr>
          <w:rFonts w:eastAsia="MS Mincho"/>
          <w:i/>
          <w:iCs/>
          <w:lang w:eastAsia="ja-JP"/>
        </w:rPr>
        <w:t xml:space="preserve"> 2,60 </w:t>
      </w:r>
      <w:proofErr w:type="spellStart"/>
      <w:r>
        <w:rPr>
          <w:rFonts w:eastAsia="MS Mincho"/>
          <w:i/>
          <w:iCs/>
          <w:lang w:eastAsia="ja-JP"/>
        </w:rPr>
        <w:t>eurot</w:t>
      </w:r>
      <w:proofErr w:type="spellEnd"/>
      <w:r>
        <w:rPr>
          <w:rFonts w:eastAsia="MS Mincho"/>
          <w:i/>
          <w:iCs/>
          <w:lang w:eastAsia="ja-JP"/>
        </w:rPr>
        <w:t xml:space="preserve"> </w:t>
      </w:r>
      <w:proofErr w:type="spellStart"/>
      <w:r>
        <w:rPr>
          <w:rFonts w:eastAsia="MS Mincho"/>
          <w:i/>
          <w:iCs/>
          <w:lang w:eastAsia="ja-JP"/>
        </w:rPr>
        <w:t>kasutusala</w:t>
      </w:r>
      <w:proofErr w:type="spellEnd"/>
      <w:r>
        <w:rPr>
          <w:rFonts w:eastAsia="MS Mincho"/>
          <w:i/>
          <w:iCs/>
          <w:lang w:eastAsia="ja-JP"/>
        </w:rPr>
        <w:t xml:space="preserve"> </w:t>
      </w:r>
      <w:proofErr w:type="spellStart"/>
      <w:r>
        <w:rPr>
          <w:rFonts w:eastAsia="MS Mincho"/>
          <w:i/>
          <w:iCs/>
          <w:lang w:eastAsia="ja-JP"/>
        </w:rPr>
        <w:t>ühe</w:t>
      </w:r>
      <w:proofErr w:type="spellEnd"/>
      <w:r>
        <w:rPr>
          <w:rFonts w:eastAsia="MS Mincho"/>
          <w:i/>
          <w:iCs/>
          <w:lang w:eastAsia="ja-JP"/>
        </w:rPr>
        <w:t xml:space="preserve"> </w:t>
      </w:r>
      <w:proofErr w:type="spellStart"/>
      <w:r>
        <w:rPr>
          <w:rFonts w:eastAsia="MS Mincho"/>
          <w:i/>
          <w:iCs/>
          <w:lang w:eastAsia="ja-JP"/>
        </w:rPr>
        <w:t>ruutmeetri</w:t>
      </w:r>
      <w:proofErr w:type="spellEnd"/>
      <w:r>
        <w:rPr>
          <w:rFonts w:eastAsia="MS Mincho"/>
          <w:i/>
          <w:iCs/>
          <w:lang w:eastAsia="ja-JP"/>
        </w:rPr>
        <w:t xml:space="preserve"> </w:t>
      </w:r>
      <w:proofErr w:type="spellStart"/>
      <w:r>
        <w:rPr>
          <w:rFonts w:eastAsia="MS Mincho"/>
          <w:i/>
          <w:iCs/>
          <w:lang w:eastAsia="ja-JP"/>
        </w:rPr>
        <w:t>eest</w:t>
      </w:r>
      <w:proofErr w:type="spellEnd"/>
      <w:r>
        <w:rPr>
          <w:rFonts w:eastAsia="MS Mincho"/>
          <w:i/>
          <w:iCs/>
          <w:lang w:eastAsia="ja-JP"/>
        </w:rPr>
        <w:t xml:space="preserve"> ja Pärnu </w:t>
      </w:r>
      <w:proofErr w:type="spellStart"/>
      <w:r>
        <w:rPr>
          <w:rFonts w:eastAsia="MS Mincho"/>
          <w:i/>
          <w:iCs/>
          <w:lang w:eastAsia="ja-JP"/>
        </w:rPr>
        <w:t>jõel</w:t>
      </w:r>
      <w:proofErr w:type="spellEnd"/>
      <w:r>
        <w:rPr>
          <w:rFonts w:eastAsia="MS Mincho"/>
          <w:i/>
          <w:iCs/>
          <w:lang w:eastAsia="ja-JP"/>
        </w:rPr>
        <w:t xml:space="preserve"> </w:t>
      </w:r>
      <w:proofErr w:type="spellStart"/>
      <w:r>
        <w:rPr>
          <w:rFonts w:eastAsia="MS Mincho"/>
          <w:i/>
          <w:iCs/>
          <w:lang w:eastAsia="ja-JP"/>
        </w:rPr>
        <w:t>Papiniidu</w:t>
      </w:r>
      <w:proofErr w:type="spellEnd"/>
      <w:r>
        <w:rPr>
          <w:rFonts w:eastAsia="MS Mincho"/>
          <w:i/>
          <w:iCs/>
          <w:lang w:eastAsia="ja-JP"/>
        </w:rPr>
        <w:t xml:space="preserve"> </w:t>
      </w:r>
      <w:proofErr w:type="spellStart"/>
      <w:r>
        <w:rPr>
          <w:rFonts w:eastAsia="MS Mincho"/>
          <w:i/>
          <w:iCs/>
          <w:lang w:eastAsia="ja-JP"/>
        </w:rPr>
        <w:t>sillast</w:t>
      </w:r>
      <w:proofErr w:type="spellEnd"/>
      <w:r>
        <w:rPr>
          <w:rFonts w:eastAsia="MS Mincho"/>
          <w:i/>
          <w:iCs/>
          <w:lang w:eastAsia="ja-JP"/>
        </w:rPr>
        <w:t xml:space="preserve"> </w:t>
      </w:r>
      <w:proofErr w:type="spellStart"/>
      <w:r>
        <w:rPr>
          <w:rFonts w:eastAsia="MS Mincho"/>
          <w:i/>
          <w:iCs/>
          <w:lang w:eastAsia="ja-JP"/>
        </w:rPr>
        <w:t>ülesvoolu</w:t>
      </w:r>
      <w:proofErr w:type="spellEnd"/>
      <w:r>
        <w:rPr>
          <w:rFonts w:eastAsia="MS Mincho"/>
          <w:i/>
          <w:iCs/>
          <w:lang w:eastAsia="ja-JP"/>
        </w:rPr>
        <w:t xml:space="preserve">, </w:t>
      </w:r>
      <w:proofErr w:type="spellStart"/>
      <w:r>
        <w:rPr>
          <w:rFonts w:eastAsia="MS Mincho"/>
          <w:i/>
          <w:iCs/>
          <w:lang w:eastAsia="ja-JP"/>
        </w:rPr>
        <w:t>Reiu</w:t>
      </w:r>
      <w:proofErr w:type="spellEnd"/>
      <w:r>
        <w:rPr>
          <w:rFonts w:eastAsia="MS Mincho"/>
          <w:i/>
          <w:iCs/>
          <w:lang w:eastAsia="ja-JP"/>
        </w:rPr>
        <w:t xml:space="preserve"> </w:t>
      </w:r>
      <w:proofErr w:type="spellStart"/>
      <w:r>
        <w:rPr>
          <w:rFonts w:eastAsia="MS Mincho"/>
          <w:i/>
          <w:iCs/>
          <w:lang w:eastAsia="ja-JP"/>
        </w:rPr>
        <w:t>jõel</w:t>
      </w:r>
      <w:proofErr w:type="spellEnd"/>
      <w:r w:rsidR="004D643B">
        <w:rPr>
          <w:rFonts w:eastAsia="MS Mincho"/>
          <w:i/>
          <w:iCs/>
          <w:lang w:eastAsia="ja-JP"/>
        </w:rPr>
        <w:t>,</w:t>
      </w:r>
      <w:r>
        <w:rPr>
          <w:rFonts w:eastAsia="MS Mincho"/>
          <w:i/>
          <w:iCs/>
          <w:lang w:eastAsia="ja-JP"/>
        </w:rPr>
        <w:t xml:space="preserve"> </w:t>
      </w:r>
      <w:proofErr w:type="spellStart"/>
      <w:r>
        <w:rPr>
          <w:rFonts w:eastAsia="MS Mincho"/>
          <w:i/>
          <w:iCs/>
          <w:lang w:eastAsia="ja-JP"/>
        </w:rPr>
        <w:t>Sauga</w:t>
      </w:r>
      <w:proofErr w:type="spellEnd"/>
      <w:r>
        <w:rPr>
          <w:rFonts w:eastAsia="MS Mincho"/>
          <w:i/>
          <w:iCs/>
          <w:lang w:eastAsia="ja-JP"/>
        </w:rPr>
        <w:t xml:space="preserve"> </w:t>
      </w:r>
      <w:proofErr w:type="spellStart"/>
      <w:r>
        <w:rPr>
          <w:rFonts w:eastAsia="MS Mincho"/>
          <w:i/>
          <w:iCs/>
          <w:lang w:eastAsia="ja-JP"/>
        </w:rPr>
        <w:t>jõel</w:t>
      </w:r>
      <w:proofErr w:type="spellEnd"/>
      <w:r w:rsidR="004D643B">
        <w:rPr>
          <w:rFonts w:eastAsia="MS Mincho"/>
          <w:i/>
          <w:iCs/>
          <w:lang w:eastAsia="ja-JP"/>
        </w:rPr>
        <w:t xml:space="preserve"> ja </w:t>
      </w:r>
      <w:proofErr w:type="spellStart"/>
      <w:r w:rsidR="004D643B">
        <w:rPr>
          <w:rFonts w:eastAsia="MS Mincho"/>
          <w:i/>
          <w:iCs/>
          <w:lang w:eastAsia="ja-JP"/>
        </w:rPr>
        <w:t>Audru</w:t>
      </w:r>
      <w:proofErr w:type="spellEnd"/>
      <w:r w:rsidR="004D643B">
        <w:rPr>
          <w:rFonts w:eastAsia="MS Mincho"/>
          <w:i/>
          <w:iCs/>
          <w:lang w:eastAsia="ja-JP"/>
        </w:rPr>
        <w:t xml:space="preserve"> </w:t>
      </w:r>
      <w:proofErr w:type="spellStart"/>
      <w:r w:rsidR="004D643B">
        <w:rPr>
          <w:rFonts w:eastAsia="MS Mincho"/>
          <w:i/>
          <w:iCs/>
          <w:lang w:eastAsia="ja-JP"/>
        </w:rPr>
        <w:t>jõel</w:t>
      </w:r>
      <w:proofErr w:type="spellEnd"/>
      <w:r>
        <w:rPr>
          <w:rFonts w:eastAsia="MS Mincho"/>
          <w:i/>
          <w:iCs/>
          <w:lang w:eastAsia="ja-JP"/>
        </w:rPr>
        <w:t xml:space="preserve"> </w:t>
      </w:r>
      <w:proofErr w:type="spellStart"/>
      <w:r>
        <w:rPr>
          <w:rFonts w:eastAsia="MS Mincho"/>
          <w:i/>
          <w:iCs/>
          <w:lang w:eastAsia="ja-JP"/>
        </w:rPr>
        <w:t>mitte</w:t>
      </w:r>
      <w:proofErr w:type="spellEnd"/>
      <w:r>
        <w:rPr>
          <w:rFonts w:eastAsia="MS Mincho"/>
          <w:i/>
          <w:iCs/>
          <w:lang w:eastAsia="ja-JP"/>
        </w:rPr>
        <w:t xml:space="preserve"> </w:t>
      </w:r>
      <w:proofErr w:type="spellStart"/>
      <w:r>
        <w:rPr>
          <w:rFonts w:eastAsia="MS Mincho"/>
          <w:i/>
          <w:iCs/>
          <w:lang w:eastAsia="ja-JP"/>
        </w:rPr>
        <w:t>vähem</w:t>
      </w:r>
      <w:proofErr w:type="spellEnd"/>
      <w:r>
        <w:rPr>
          <w:rFonts w:eastAsia="MS Mincho"/>
          <w:i/>
          <w:iCs/>
          <w:lang w:eastAsia="ja-JP"/>
        </w:rPr>
        <w:t xml:space="preserve"> </w:t>
      </w:r>
      <w:proofErr w:type="spellStart"/>
      <w:r>
        <w:rPr>
          <w:rFonts w:eastAsia="MS Mincho"/>
          <w:i/>
          <w:iCs/>
          <w:lang w:eastAsia="ja-JP"/>
        </w:rPr>
        <w:t>kui</w:t>
      </w:r>
      <w:proofErr w:type="spellEnd"/>
      <w:r>
        <w:rPr>
          <w:rFonts w:eastAsia="MS Mincho"/>
          <w:i/>
          <w:iCs/>
          <w:lang w:eastAsia="ja-JP"/>
        </w:rPr>
        <w:t xml:space="preserve"> 2, 00 </w:t>
      </w:r>
      <w:proofErr w:type="spellStart"/>
      <w:r>
        <w:rPr>
          <w:rFonts w:eastAsia="MS Mincho"/>
          <w:i/>
          <w:iCs/>
          <w:lang w:eastAsia="ja-JP"/>
        </w:rPr>
        <w:t>eurot</w:t>
      </w:r>
      <w:proofErr w:type="spellEnd"/>
      <w:r>
        <w:rPr>
          <w:rFonts w:eastAsia="MS Mincho"/>
          <w:i/>
          <w:iCs/>
          <w:lang w:eastAsia="ja-JP"/>
        </w:rPr>
        <w:t xml:space="preserve"> </w:t>
      </w:r>
      <w:proofErr w:type="spellStart"/>
      <w:r>
        <w:rPr>
          <w:rFonts w:eastAsia="MS Mincho"/>
          <w:i/>
          <w:iCs/>
          <w:lang w:eastAsia="ja-JP"/>
        </w:rPr>
        <w:t>kasutusala</w:t>
      </w:r>
      <w:proofErr w:type="spellEnd"/>
      <w:r>
        <w:rPr>
          <w:rFonts w:eastAsia="MS Mincho"/>
          <w:i/>
          <w:iCs/>
          <w:lang w:eastAsia="ja-JP"/>
        </w:rPr>
        <w:t xml:space="preserve"> </w:t>
      </w:r>
      <w:proofErr w:type="spellStart"/>
      <w:r>
        <w:rPr>
          <w:rFonts w:eastAsia="MS Mincho"/>
          <w:i/>
          <w:iCs/>
          <w:lang w:eastAsia="ja-JP"/>
        </w:rPr>
        <w:t>ruutmeetri</w:t>
      </w:r>
      <w:proofErr w:type="spellEnd"/>
      <w:r>
        <w:rPr>
          <w:rFonts w:eastAsia="MS Mincho"/>
          <w:i/>
          <w:iCs/>
          <w:lang w:eastAsia="ja-JP"/>
        </w:rPr>
        <w:t xml:space="preserve"> </w:t>
      </w:r>
      <w:proofErr w:type="spellStart"/>
      <w:r>
        <w:rPr>
          <w:rFonts w:eastAsia="MS Mincho"/>
          <w:i/>
          <w:iCs/>
          <w:lang w:eastAsia="ja-JP"/>
        </w:rPr>
        <w:t>eest</w:t>
      </w:r>
      <w:proofErr w:type="spellEnd"/>
      <w:r>
        <w:rPr>
          <w:rFonts w:eastAsia="MS Mincho"/>
          <w:i/>
          <w:iCs/>
          <w:lang w:eastAsia="ja-JP"/>
        </w:rPr>
        <w:t xml:space="preserve"> </w:t>
      </w:r>
      <w:proofErr w:type="spellStart"/>
      <w:r>
        <w:rPr>
          <w:rFonts w:eastAsia="MS Mincho"/>
          <w:i/>
          <w:iCs/>
          <w:lang w:eastAsia="ja-JP"/>
        </w:rPr>
        <w:t>ühes</w:t>
      </w:r>
      <w:proofErr w:type="spellEnd"/>
      <w:r>
        <w:rPr>
          <w:rFonts w:eastAsia="MS Mincho"/>
          <w:i/>
          <w:iCs/>
          <w:lang w:eastAsia="ja-JP"/>
        </w:rPr>
        <w:t xml:space="preserve"> </w:t>
      </w:r>
      <w:proofErr w:type="spellStart"/>
      <w:r>
        <w:rPr>
          <w:rFonts w:eastAsia="MS Mincho"/>
          <w:i/>
          <w:iCs/>
          <w:lang w:eastAsia="ja-JP"/>
        </w:rPr>
        <w:t>kalendrikuus</w:t>
      </w:r>
      <w:proofErr w:type="spellEnd"/>
      <w:r>
        <w:rPr>
          <w:rFonts w:eastAsia="MS Mincho"/>
          <w:i/>
          <w:iCs/>
          <w:lang w:eastAsia="ja-JP"/>
        </w:rPr>
        <w:t xml:space="preserve"> </w:t>
      </w:r>
    </w:p>
    <w:p w14:paraId="0A62507F" w14:textId="76253481"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3.2. Üüri lepingu eseme kasutamise eest tuleb tasuda üürileandja esitatud arvete alusel igal aastal jooksva aasta eest 30.aprilliks </w:t>
      </w:r>
      <w:r>
        <w:rPr>
          <w:rFonts w:ascii="Times New Roman" w:hAnsi="Times New Roman" w:cs="Times New Roman"/>
          <w:i/>
          <w:iCs/>
          <w:sz w:val="23"/>
          <w:szCs w:val="23"/>
        </w:rPr>
        <w:t>( kui pooled ei ole lepingu sõlmimisel leppinud kokku teisiti)</w:t>
      </w:r>
      <w:r>
        <w:rPr>
          <w:rFonts w:ascii="Times New Roman" w:hAnsi="Times New Roman" w:cs="Times New Roman"/>
          <w:sz w:val="23"/>
          <w:szCs w:val="23"/>
        </w:rPr>
        <w:t>. Üüriarve esitatakse ________________;</w:t>
      </w:r>
    </w:p>
    <w:p w14:paraId="78B6C1B8"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3.3. Lisaks üürile on üürnik kohustatud kandma ka muid lepingu esemega seotud kulusid (edaspidi nimetatud </w:t>
      </w:r>
      <w:r>
        <w:rPr>
          <w:rFonts w:ascii="Times New Roman" w:hAnsi="Times New Roman" w:cs="Times New Roman"/>
          <w:iCs/>
          <w:sz w:val="23"/>
          <w:szCs w:val="23"/>
        </w:rPr>
        <w:t>kõrvalkulud</w:t>
      </w:r>
      <w:r>
        <w:rPr>
          <w:rFonts w:ascii="Times New Roman" w:hAnsi="Times New Roman" w:cs="Times New Roman"/>
          <w:sz w:val="23"/>
          <w:szCs w:val="23"/>
        </w:rPr>
        <w:t>). Kõrvalkulud on tasu üürileandja või kolmanda isiku teenuste ja tegude eest, mis on seotud asja kasutamisega.</w:t>
      </w:r>
    </w:p>
    <w:p w14:paraId="1632A8C8"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3.4. Üürniku üüri ja muude lepingujärgsete maksete tasumise kohustust ei mõjuta asjaolu, kas ta faktiliselt ja kui suures ulatuses lepingu eset kasutab. </w:t>
      </w:r>
    </w:p>
    <w:p w14:paraId="3081BABA" w14:textId="77777777" w:rsidR="00060804" w:rsidRDefault="00060804" w:rsidP="00060804">
      <w:pPr>
        <w:jc w:val="both"/>
        <w:rPr>
          <w:rFonts w:ascii="Times New Roman" w:hAnsi="Times New Roman" w:cs="Times New Roman"/>
          <w:sz w:val="23"/>
          <w:szCs w:val="23"/>
        </w:rPr>
      </w:pPr>
    </w:p>
    <w:p w14:paraId="7BE542A4"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4. Üürileandja õigused ja kohustused</w:t>
      </w:r>
    </w:p>
    <w:p w14:paraId="253A7BF3"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4.1. Üürileandjal on õigus:</w:t>
      </w:r>
    </w:p>
    <w:p w14:paraId="4FB1E22F"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4.1.1. Kontrollida lepingu eseme lepingujärgset sihipärast kasutamist. Teha üürnikule kohustusliku iseloomuga ettekirjutusi lepingu eseme seisundi, sh ujuvkai (tehniline, ehituslik, esteetiline) halvenemise ärahoidmiseks; </w:t>
      </w:r>
    </w:p>
    <w:p w14:paraId="763EF4CC"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4.1.2. Korraldada vajadusel lepingu esemel avarii- ja ehitustööde teostamist. Võimalikest ehitustöödest teatab üürileandja üürnikule ette vähemalt 5 (viis) tööpäeva enne ehitustööde algust;</w:t>
      </w:r>
    </w:p>
    <w:p w14:paraId="68421A23"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4.1.3. Nõuda leppetrahvi ja viivist lepingus ja õigusaktides sätestatud alustel.</w:t>
      </w:r>
    </w:p>
    <w:p w14:paraId="4AF19D6F" w14:textId="77777777" w:rsidR="00060804" w:rsidRDefault="00060804" w:rsidP="00060804">
      <w:pPr>
        <w:jc w:val="both"/>
        <w:rPr>
          <w:rFonts w:ascii="Times New Roman" w:hAnsi="Times New Roman" w:cs="Times New Roman"/>
          <w:b/>
          <w:sz w:val="23"/>
          <w:szCs w:val="23"/>
        </w:rPr>
      </w:pPr>
    </w:p>
    <w:p w14:paraId="32319AAB"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5. Üürniku õigused ja kohustused</w:t>
      </w:r>
    </w:p>
    <w:p w14:paraId="340768D0"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5.1. Üürnikul on õigus:</w:t>
      </w:r>
    </w:p>
    <w:p w14:paraId="1B4CD379"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5.1.1. Kasutada lepingu eset vastavalt lepingule ning selle lisa(de)</w:t>
      </w:r>
      <w:proofErr w:type="spellStart"/>
      <w:r>
        <w:rPr>
          <w:rFonts w:ascii="Times New Roman" w:hAnsi="Times New Roman" w:cs="Times New Roman"/>
          <w:sz w:val="23"/>
          <w:szCs w:val="23"/>
        </w:rPr>
        <w:t>le</w:t>
      </w:r>
      <w:proofErr w:type="spellEnd"/>
      <w:r>
        <w:rPr>
          <w:rFonts w:ascii="Times New Roman" w:hAnsi="Times New Roman" w:cs="Times New Roman"/>
          <w:sz w:val="23"/>
          <w:szCs w:val="23"/>
        </w:rPr>
        <w:t>.</w:t>
      </w:r>
    </w:p>
    <w:p w14:paraId="6D598F9D" w14:textId="0C5C2D4E"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5.1.2. Ehitada (paigaldada) lepingu esemele</w:t>
      </w:r>
      <w:r>
        <w:rPr>
          <w:rFonts w:ascii="Times New Roman" w:hAnsi="Times New Roman" w:cs="Times New Roman"/>
          <w:color w:val="FF0000"/>
          <w:sz w:val="23"/>
          <w:szCs w:val="23"/>
        </w:rPr>
        <w:t xml:space="preserve"> </w:t>
      </w:r>
      <w:r w:rsidRPr="005042C7">
        <w:rPr>
          <w:rFonts w:ascii="Times New Roman" w:hAnsi="Times New Roman" w:cs="Times New Roman"/>
          <w:sz w:val="23"/>
          <w:szCs w:val="23"/>
        </w:rPr>
        <w:t xml:space="preserve">teisaldatav </w:t>
      </w:r>
      <w:r>
        <w:rPr>
          <w:rFonts w:ascii="Times New Roman" w:hAnsi="Times New Roman" w:cs="Times New Roman"/>
          <w:sz w:val="23"/>
          <w:szCs w:val="23"/>
        </w:rPr>
        <w:t>ujuvkai järgides ehitamisele ja ehitise kasutusele võtmiseks ehitusseadustikus sätestatut, sh ehitada tuleb ehitusprojekti kohaselt ja asjakohasel juhul esitada ehitusteatis ja kasutusele võtmiseks kasutusteatis;</w:t>
      </w:r>
    </w:p>
    <w:p w14:paraId="1FE75EE4"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5.1.2. Kasutada ujuvkaid lepingu punktis 2.2 sätestatud </w:t>
      </w:r>
      <w:r w:rsidRPr="005042C7">
        <w:rPr>
          <w:rFonts w:ascii="Times New Roman" w:hAnsi="Times New Roman" w:cs="Times New Roman"/>
          <w:sz w:val="23"/>
          <w:szCs w:val="23"/>
        </w:rPr>
        <w:t>eesmärgil.</w:t>
      </w:r>
    </w:p>
    <w:p w14:paraId="0A301730"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5.2. Üürnik kohustub:</w:t>
      </w:r>
    </w:p>
    <w:p w14:paraId="71F6556A"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5.2.1. Kasutama lepingu eset lepingus ning selle lisa(de)s sätestatud tingimustele. </w:t>
      </w:r>
    </w:p>
    <w:p w14:paraId="1237C091"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5.2.2. Kasutama lepingu eset heaperemehelikult, mitte kahjustama lepingu eset sealhulgas mitte tekitama keskkonnakahjustusi.</w:t>
      </w:r>
    </w:p>
    <w:p w14:paraId="7FE3344B" w14:textId="16684490" w:rsidR="00060804" w:rsidRDefault="00060804" w:rsidP="00060804">
      <w:pPr>
        <w:pStyle w:val="Vahedeta"/>
        <w:jc w:val="both"/>
        <w:rPr>
          <w:sz w:val="23"/>
          <w:szCs w:val="23"/>
          <w:lang w:val="et-EE"/>
        </w:rPr>
      </w:pPr>
      <w:r>
        <w:rPr>
          <w:sz w:val="23"/>
          <w:szCs w:val="23"/>
          <w:lang w:val="et-EE"/>
        </w:rPr>
        <w:t xml:space="preserve">5.2.3. Tagama, et ujuvkai ehitamine (paigaldamine), </w:t>
      </w:r>
      <w:r w:rsidRPr="005042C7">
        <w:rPr>
          <w:sz w:val="23"/>
          <w:szCs w:val="23"/>
          <w:lang w:val="et-EE"/>
        </w:rPr>
        <w:t xml:space="preserve">kasutamine, </w:t>
      </w:r>
      <w:r>
        <w:rPr>
          <w:sz w:val="23"/>
          <w:szCs w:val="23"/>
          <w:lang w:val="et-EE"/>
        </w:rPr>
        <w:t xml:space="preserve">hooldus-, remont- ja rekonstrueerimistööde (edaspidi nimetatud koos tööd) tegemine ei takista </w:t>
      </w:r>
      <w:r>
        <w:rPr>
          <w:i/>
          <w:iCs/>
          <w:sz w:val="23"/>
          <w:szCs w:val="23"/>
          <w:lang w:val="et-EE"/>
        </w:rPr>
        <w:t>Pärnu/ Sauga/ Reiu</w:t>
      </w:r>
      <w:r>
        <w:rPr>
          <w:sz w:val="23"/>
          <w:szCs w:val="23"/>
          <w:lang w:val="et-EE"/>
        </w:rPr>
        <w:t xml:space="preserve"> jõe</w:t>
      </w:r>
      <w:r w:rsidR="005042C7">
        <w:rPr>
          <w:sz w:val="23"/>
          <w:szCs w:val="23"/>
          <w:lang w:val="et-EE"/>
        </w:rPr>
        <w:t xml:space="preserve">/ </w:t>
      </w:r>
      <w:r w:rsidR="005042C7" w:rsidRPr="005042C7">
        <w:rPr>
          <w:i/>
          <w:iCs/>
          <w:sz w:val="23"/>
          <w:szCs w:val="23"/>
          <w:lang w:val="et-EE"/>
        </w:rPr>
        <w:t>Audru jõe</w:t>
      </w:r>
      <w:r>
        <w:rPr>
          <w:sz w:val="23"/>
          <w:szCs w:val="23"/>
          <w:lang w:val="et-EE"/>
        </w:rPr>
        <w:t xml:space="preserve"> ja lepingu esemega külgneva </w:t>
      </w:r>
      <w:proofErr w:type="spellStart"/>
      <w:r w:rsidRPr="005042C7">
        <w:rPr>
          <w:sz w:val="23"/>
          <w:szCs w:val="23"/>
          <w:lang w:val="et-EE"/>
        </w:rPr>
        <w:t>veeala</w:t>
      </w:r>
      <w:proofErr w:type="spellEnd"/>
      <w:r w:rsidRPr="005042C7">
        <w:rPr>
          <w:sz w:val="23"/>
          <w:szCs w:val="23"/>
          <w:lang w:val="et-EE"/>
        </w:rPr>
        <w:t xml:space="preserve"> ja </w:t>
      </w:r>
      <w:r>
        <w:rPr>
          <w:sz w:val="23"/>
          <w:szCs w:val="23"/>
          <w:lang w:val="et-EE"/>
        </w:rPr>
        <w:t>kallasraja</w:t>
      </w:r>
      <w:r w:rsidR="00510B29">
        <w:rPr>
          <w:sz w:val="23"/>
          <w:szCs w:val="23"/>
          <w:lang w:val="et-EE"/>
        </w:rPr>
        <w:t xml:space="preserve"> /</w:t>
      </w:r>
      <w:r>
        <w:rPr>
          <w:sz w:val="23"/>
          <w:szCs w:val="23"/>
          <w:lang w:val="et-EE"/>
        </w:rPr>
        <w:t xml:space="preserve">kalda kinnisasja </w:t>
      </w:r>
      <w:r w:rsidR="00BC11BC">
        <w:rPr>
          <w:sz w:val="23"/>
          <w:szCs w:val="23"/>
          <w:lang w:val="et-EE"/>
        </w:rPr>
        <w:t xml:space="preserve">osa </w:t>
      </w:r>
      <w:r>
        <w:rPr>
          <w:sz w:val="23"/>
          <w:szCs w:val="23"/>
          <w:lang w:val="et-EE"/>
        </w:rPr>
        <w:t xml:space="preserve">avalikku kasutamist. </w:t>
      </w:r>
    </w:p>
    <w:p w14:paraId="4A5A153C" w14:textId="597FF084" w:rsidR="00060804" w:rsidRPr="005042C7" w:rsidRDefault="00060804" w:rsidP="00060804">
      <w:pPr>
        <w:jc w:val="both"/>
        <w:rPr>
          <w:rFonts w:ascii="Times New Roman" w:hAnsi="Times New Roman" w:cs="Times New Roman"/>
          <w:sz w:val="23"/>
          <w:szCs w:val="23"/>
        </w:rPr>
      </w:pPr>
      <w:r>
        <w:rPr>
          <w:rFonts w:ascii="Times New Roman" w:hAnsi="Times New Roman" w:cs="Times New Roman"/>
          <w:sz w:val="23"/>
          <w:szCs w:val="23"/>
        </w:rPr>
        <w:t>5.2.4. Hoidma ujuvkai alaliselt heas seisukorras.</w:t>
      </w:r>
      <w:r>
        <w:rPr>
          <w:rFonts w:ascii="Times New Roman" w:hAnsi="Times New Roman" w:cs="Times New Roman"/>
          <w:i/>
          <w:iCs/>
          <w:sz w:val="23"/>
          <w:szCs w:val="23"/>
        </w:rPr>
        <w:t xml:space="preserve"> </w:t>
      </w:r>
      <w:r w:rsidRPr="005042C7">
        <w:rPr>
          <w:rFonts w:ascii="Times New Roman" w:hAnsi="Times New Roman" w:cs="Times New Roman"/>
          <w:sz w:val="23"/>
          <w:szCs w:val="23"/>
        </w:rPr>
        <w:t xml:space="preserve">Ujuvkai peab olema paigaldatud selliselt, et </w:t>
      </w:r>
      <w:r w:rsidRPr="005042C7">
        <w:rPr>
          <w:rFonts w:ascii="Times New Roman" w:hAnsi="Times New Roman" w:cs="Times New Roman"/>
          <w:sz w:val="23"/>
          <w:szCs w:val="23"/>
        </w:rPr>
        <w:lastRenderedPageBreak/>
        <w:t xml:space="preserve">ujuvkai oleks ohutu teistele </w:t>
      </w:r>
      <w:proofErr w:type="spellStart"/>
      <w:r w:rsidRPr="005042C7">
        <w:rPr>
          <w:rFonts w:ascii="Times New Roman" w:hAnsi="Times New Roman" w:cs="Times New Roman"/>
          <w:sz w:val="23"/>
          <w:szCs w:val="23"/>
        </w:rPr>
        <w:t>veeala</w:t>
      </w:r>
      <w:proofErr w:type="spellEnd"/>
      <w:r w:rsidRPr="005042C7">
        <w:rPr>
          <w:rFonts w:ascii="Times New Roman" w:hAnsi="Times New Roman" w:cs="Times New Roman"/>
          <w:sz w:val="23"/>
          <w:szCs w:val="23"/>
        </w:rPr>
        <w:t xml:space="preserve"> kasutajatele </w:t>
      </w:r>
      <w:r w:rsidR="00236D2E">
        <w:rPr>
          <w:rFonts w:ascii="Times New Roman" w:hAnsi="Times New Roman" w:cs="Times New Roman"/>
          <w:sz w:val="23"/>
          <w:szCs w:val="23"/>
        </w:rPr>
        <w:t>ja seda sõltumata ilmast</w:t>
      </w:r>
      <w:r w:rsidRPr="005042C7">
        <w:rPr>
          <w:rFonts w:ascii="Times New Roman" w:hAnsi="Times New Roman" w:cs="Times New Roman"/>
          <w:sz w:val="23"/>
          <w:szCs w:val="23"/>
        </w:rPr>
        <w:t xml:space="preserve">.  </w:t>
      </w:r>
    </w:p>
    <w:p w14:paraId="7CED7F87" w14:textId="440AB419" w:rsidR="00060804" w:rsidRPr="005042C7" w:rsidRDefault="00060804" w:rsidP="00060804">
      <w:pPr>
        <w:jc w:val="both"/>
        <w:rPr>
          <w:rFonts w:ascii="Times New Roman" w:hAnsi="Times New Roman" w:cs="Times New Roman"/>
          <w:sz w:val="23"/>
          <w:szCs w:val="23"/>
        </w:rPr>
      </w:pPr>
      <w:r w:rsidRPr="005042C7">
        <w:rPr>
          <w:rFonts w:ascii="Times New Roman" w:hAnsi="Times New Roman" w:cs="Times New Roman"/>
          <w:sz w:val="23"/>
          <w:szCs w:val="23"/>
        </w:rPr>
        <w:t xml:space="preserve">5.2.5. Tagama ujuvkai ääres sildunud veesõiduki ohutu seismise iga ilmaga. Sildunud veesõiduk ei tohi kujutada ohtu teistele </w:t>
      </w:r>
      <w:proofErr w:type="spellStart"/>
      <w:r w:rsidRPr="005042C7">
        <w:rPr>
          <w:rFonts w:ascii="Times New Roman" w:hAnsi="Times New Roman" w:cs="Times New Roman"/>
          <w:sz w:val="23"/>
          <w:szCs w:val="23"/>
        </w:rPr>
        <w:t>veeala</w:t>
      </w:r>
      <w:proofErr w:type="spellEnd"/>
      <w:r w:rsidRPr="005042C7">
        <w:rPr>
          <w:rFonts w:ascii="Times New Roman" w:hAnsi="Times New Roman" w:cs="Times New Roman"/>
          <w:sz w:val="23"/>
          <w:szCs w:val="23"/>
        </w:rPr>
        <w:t xml:space="preserve"> kasutajatele.</w:t>
      </w:r>
    </w:p>
    <w:p w14:paraId="3E424AFD"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5.2.8. Teavitama üürileandjat viivitamatult lepingus märgitud üürniku andmete muutusest ja kui üürniku vastu on esitatud kohtusse avaldus tema pankroti väljakuulutamiseks või võetakse vastu otsus üürniku likvideerimiseks.</w:t>
      </w:r>
    </w:p>
    <w:p w14:paraId="1043A9F3" w14:textId="789AA474" w:rsidR="00060804" w:rsidRPr="005042C7" w:rsidRDefault="00060804" w:rsidP="00060804">
      <w:pPr>
        <w:tabs>
          <w:tab w:val="left" w:pos="720"/>
        </w:tabs>
        <w:jc w:val="both"/>
        <w:rPr>
          <w:rFonts w:ascii="Times New Roman" w:hAnsi="Times New Roman" w:cs="Times New Roman"/>
          <w:sz w:val="23"/>
          <w:szCs w:val="23"/>
        </w:rPr>
      </w:pPr>
      <w:r w:rsidRPr="005042C7">
        <w:rPr>
          <w:rFonts w:ascii="Times New Roman" w:hAnsi="Times New Roman" w:cs="Times New Roman"/>
          <w:sz w:val="23"/>
          <w:szCs w:val="23"/>
        </w:rPr>
        <w:t xml:space="preserve">5.2.9. </w:t>
      </w:r>
      <w:r w:rsidRPr="005042C7">
        <w:rPr>
          <w:rFonts w:ascii="Times New Roman" w:hAnsi="Times New Roman" w:cs="Times New Roman"/>
          <w:sz w:val="23"/>
          <w:szCs w:val="23"/>
          <w:lang w:bidi="ar-SA"/>
        </w:rPr>
        <w:t xml:space="preserve">Hüvitama </w:t>
      </w:r>
      <w:r w:rsidR="00E4159F">
        <w:rPr>
          <w:rFonts w:ascii="Times New Roman" w:hAnsi="Times New Roman" w:cs="Times New Roman"/>
          <w:sz w:val="23"/>
          <w:szCs w:val="23"/>
          <w:lang w:bidi="ar-SA"/>
        </w:rPr>
        <w:t>üürniku tegevuse</w:t>
      </w:r>
      <w:r w:rsidR="005A18DE">
        <w:rPr>
          <w:rFonts w:ascii="Times New Roman" w:hAnsi="Times New Roman" w:cs="Times New Roman"/>
          <w:sz w:val="23"/>
          <w:szCs w:val="23"/>
          <w:lang w:bidi="ar-SA"/>
        </w:rPr>
        <w:t xml:space="preserve"> </w:t>
      </w:r>
      <w:r w:rsidR="00E4159F">
        <w:rPr>
          <w:rFonts w:ascii="Times New Roman" w:hAnsi="Times New Roman" w:cs="Times New Roman"/>
          <w:sz w:val="23"/>
          <w:szCs w:val="23"/>
          <w:lang w:bidi="ar-SA"/>
        </w:rPr>
        <w:t xml:space="preserve">ja /või tegevusetusega </w:t>
      </w:r>
      <w:r w:rsidRPr="005042C7">
        <w:rPr>
          <w:rFonts w:ascii="Times New Roman" w:hAnsi="Times New Roman" w:cs="Times New Roman"/>
          <w:sz w:val="23"/>
          <w:szCs w:val="23"/>
          <w:lang w:bidi="ar-SA"/>
        </w:rPr>
        <w:t>kasutusalal ja kasutusalaga külgneval vee</w:t>
      </w:r>
      <w:r w:rsidR="00194E79" w:rsidRPr="005042C7">
        <w:rPr>
          <w:rFonts w:ascii="Times New Roman" w:hAnsi="Times New Roman" w:cs="Times New Roman"/>
          <w:sz w:val="23"/>
          <w:szCs w:val="23"/>
          <w:lang w:bidi="ar-SA"/>
        </w:rPr>
        <w:t xml:space="preserve"> </w:t>
      </w:r>
      <w:r w:rsidRPr="005042C7">
        <w:rPr>
          <w:rFonts w:ascii="Times New Roman" w:hAnsi="Times New Roman" w:cs="Times New Roman"/>
          <w:sz w:val="23"/>
          <w:szCs w:val="23"/>
          <w:lang w:bidi="ar-SA"/>
        </w:rPr>
        <w:t>alal ja kergliiklusteel</w:t>
      </w:r>
      <w:r w:rsidR="00CA39FC" w:rsidRPr="005042C7">
        <w:rPr>
          <w:rFonts w:ascii="Times New Roman" w:hAnsi="Times New Roman" w:cs="Times New Roman"/>
          <w:sz w:val="23"/>
          <w:szCs w:val="23"/>
          <w:lang w:bidi="ar-SA"/>
        </w:rPr>
        <w:t xml:space="preserve">/kalda </w:t>
      </w:r>
      <w:r w:rsidRPr="005042C7">
        <w:rPr>
          <w:rFonts w:ascii="Times New Roman" w:hAnsi="Times New Roman" w:cs="Times New Roman"/>
          <w:sz w:val="23"/>
          <w:szCs w:val="23"/>
          <w:lang w:bidi="ar-SA"/>
        </w:rPr>
        <w:t>kinnisasja osa</w:t>
      </w:r>
      <w:r w:rsidR="00CA39FC" w:rsidRPr="005042C7">
        <w:rPr>
          <w:rFonts w:ascii="Times New Roman" w:hAnsi="Times New Roman" w:cs="Times New Roman"/>
          <w:sz w:val="23"/>
          <w:szCs w:val="23"/>
          <w:lang w:bidi="ar-SA"/>
        </w:rPr>
        <w:t>l</w:t>
      </w:r>
      <w:r w:rsidRPr="005042C7">
        <w:rPr>
          <w:rFonts w:ascii="Times New Roman" w:hAnsi="Times New Roman" w:cs="Times New Roman"/>
          <w:sz w:val="23"/>
          <w:szCs w:val="23"/>
          <w:lang w:bidi="ar-SA"/>
        </w:rPr>
        <w:t xml:space="preserve"> üürile andjale või kolmandatele isikutele tekkinud kahju.</w:t>
      </w:r>
    </w:p>
    <w:p w14:paraId="0EDB812F" w14:textId="7D09B3D4" w:rsidR="00060804" w:rsidRDefault="00060804" w:rsidP="00060804">
      <w:pPr>
        <w:jc w:val="both"/>
        <w:rPr>
          <w:rFonts w:ascii="Times New Roman" w:hAnsi="Times New Roman" w:cs="Times New Roman"/>
          <w:i/>
          <w:iCs/>
          <w:sz w:val="23"/>
          <w:szCs w:val="23"/>
        </w:rPr>
      </w:pPr>
      <w:r>
        <w:rPr>
          <w:rFonts w:ascii="Times New Roman" w:hAnsi="Times New Roman" w:cs="Times New Roman"/>
          <w:i/>
          <w:iCs/>
          <w:sz w:val="23"/>
          <w:szCs w:val="23"/>
        </w:rPr>
        <w:t xml:space="preserve">5.2.10. </w:t>
      </w:r>
      <w:bookmarkStart w:id="0" w:name="_Hlk95297287"/>
      <w:r>
        <w:rPr>
          <w:rFonts w:ascii="Times New Roman" w:hAnsi="Times New Roman" w:cs="Times New Roman"/>
          <w:i/>
          <w:iCs/>
          <w:sz w:val="23"/>
          <w:szCs w:val="23"/>
        </w:rPr>
        <w:t xml:space="preserve">Ujuvkai peab olema paigaldatud selliselt, et ujuvkai ja veesõidukite </w:t>
      </w:r>
      <w:r w:rsidRPr="005A0101">
        <w:rPr>
          <w:rFonts w:ascii="Times New Roman" w:hAnsi="Times New Roman" w:cs="Times New Roman"/>
          <w:i/>
          <w:iCs/>
          <w:sz w:val="23"/>
          <w:szCs w:val="23"/>
        </w:rPr>
        <w:t xml:space="preserve">hoiustamine </w:t>
      </w:r>
      <w:bookmarkEnd w:id="0"/>
      <w:r w:rsidRPr="005A0101">
        <w:rPr>
          <w:rFonts w:ascii="Times New Roman" w:hAnsi="Times New Roman" w:cs="Times New Roman"/>
          <w:i/>
          <w:iCs/>
          <w:sz w:val="23"/>
          <w:szCs w:val="23"/>
        </w:rPr>
        <w:t xml:space="preserve">ja väljasõit ujuvkai äärest ei takista sõudekanali (lepingu lisa </w:t>
      </w:r>
      <w:r w:rsidR="00FD4EC7">
        <w:rPr>
          <w:rFonts w:ascii="Times New Roman" w:hAnsi="Times New Roman" w:cs="Times New Roman"/>
          <w:i/>
          <w:iCs/>
          <w:sz w:val="23"/>
          <w:szCs w:val="23"/>
        </w:rPr>
        <w:t>___</w:t>
      </w:r>
      <w:r w:rsidRPr="005A0101">
        <w:rPr>
          <w:rFonts w:ascii="Times New Roman" w:hAnsi="Times New Roman" w:cs="Times New Roman"/>
          <w:i/>
          <w:iCs/>
          <w:sz w:val="23"/>
          <w:szCs w:val="23"/>
        </w:rPr>
        <w:t xml:space="preserve">- lepingu sõlmimise ajal sõudekanali (2000m) </w:t>
      </w:r>
      <w:r>
        <w:rPr>
          <w:rFonts w:ascii="Times New Roman" w:hAnsi="Times New Roman" w:cs="Times New Roman"/>
          <w:i/>
          <w:iCs/>
          <w:sz w:val="23"/>
          <w:szCs w:val="23"/>
        </w:rPr>
        <w:t xml:space="preserve">asukoha joonis) kasutamist ja sõudekanali ning paadisilla vahelisel alal veesõidukite liiklust sõudekanalil toimuvate võistluste </w:t>
      </w:r>
      <w:proofErr w:type="spellStart"/>
      <w:r>
        <w:rPr>
          <w:rFonts w:ascii="Times New Roman" w:hAnsi="Times New Roman" w:cs="Times New Roman"/>
          <w:i/>
          <w:iCs/>
          <w:sz w:val="23"/>
          <w:szCs w:val="23"/>
        </w:rPr>
        <w:t>ajal.</w:t>
      </w:r>
      <w:r>
        <w:rPr>
          <w:rFonts w:ascii="Times New Roman" w:hAnsi="Times New Roman" w:cs="Times New Roman"/>
          <w:sz w:val="23"/>
          <w:szCs w:val="23"/>
        </w:rPr>
        <w:t>-</w:t>
      </w:r>
      <w:r>
        <w:rPr>
          <w:rFonts w:ascii="Times New Roman" w:hAnsi="Times New Roman" w:cs="Times New Roman"/>
          <w:i/>
          <w:iCs/>
          <w:sz w:val="23"/>
          <w:szCs w:val="23"/>
        </w:rPr>
        <w:t>puudutab</w:t>
      </w:r>
      <w:proofErr w:type="spellEnd"/>
      <w:r>
        <w:rPr>
          <w:rFonts w:ascii="Times New Roman" w:hAnsi="Times New Roman" w:cs="Times New Roman"/>
          <w:i/>
          <w:iCs/>
          <w:sz w:val="23"/>
          <w:szCs w:val="23"/>
        </w:rPr>
        <w:t xml:space="preserve"> sõudekanaliga külgnevalt paigaldatud ujuvkaisid). </w:t>
      </w:r>
    </w:p>
    <w:p w14:paraId="15F79A81" w14:textId="6E73099B"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5.2.11. Lubama üürileandja esindajad lepingu esemele </w:t>
      </w:r>
      <w:r w:rsidR="00302DC8">
        <w:rPr>
          <w:rFonts w:ascii="Times New Roman" w:hAnsi="Times New Roman" w:cs="Times New Roman"/>
          <w:sz w:val="23"/>
          <w:szCs w:val="23"/>
        </w:rPr>
        <w:t xml:space="preserve">lepingu </w:t>
      </w:r>
      <w:r>
        <w:rPr>
          <w:rFonts w:ascii="Times New Roman" w:hAnsi="Times New Roman" w:cs="Times New Roman"/>
          <w:sz w:val="23"/>
          <w:szCs w:val="23"/>
        </w:rPr>
        <w:t>tingimuste täitmise kontrollimiseks.</w:t>
      </w:r>
    </w:p>
    <w:p w14:paraId="2A6DFD1D" w14:textId="1DCA81DE" w:rsidR="00060804" w:rsidRPr="005A0101" w:rsidRDefault="00060804" w:rsidP="00060804">
      <w:pPr>
        <w:jc w:val="both"/>
        <w:rPr>
          <w:rFonts w:ascii="Times New Roman" w:hAnsi="Times New Roman" w:cs="Times New Roman"/>
          <w:sz w:val="23"/>
          <w:szCs w:val="23"/>
        </w:rPr>
      </w:pPr>
      <w:r w:rsidRPr="005A0101">
        <w:rPr>
          <w:rFonts w:ascii="Times New Roman" w:hAnsi="Times New Roman" w:cs="Times New Roman"/>
          <w:sz w:val="23"/>
          <w:szCs w:val="23"/>
        </w:rPr>
        <w:t>5.</w:t>
      </w:r>
      <w:r w:rsidR="00302DC8" w:rsidRPr="005A0101">
        <w:rPr>
          <w:rFonts w:ascii="Times New Roman" w:hAnsi="Times New Roman" w:cs="Times New Roman"/>
          <w:sz w:val="23"/>
          <w:szCs w:val="23"/>
        </w:rPr>
        <w:t>3</w:t>
      </w:r>
      <w:r w:rsidRPr="005A0101">
        <w:rPr>
          <w:rFonts w:ascii="Times New Roman" w:hAnsi="Times New Roman" w:cs="Times New Roman"/>
          <w:sz w:val="23"/>
          <w:szCs w:val="23"/>
        </w:rPr>
        <w:t>. Reostuse ( õlid, veesõidukite kütus, õliste jääkide või masinaruumi pilsivee või muu keskkonda kahjustavate ainete sattumine kasutusalale või sellega külgnevale vee</w:t>
      </w:r>
      <w:r w:rsidR="00F77C5E">
        <w:rPr>
          <w:rFonts w:ascii="Times New Roman" w:hAnsi="Times New Roman" w:cs="Times New Roman"/>
          <w:sz w:val="23"/>
          <w:szCs w:val="23"/>
        </w:rPr>
        <w:t xml:space="preserve">- või </w:t>
      </w:r>
      <w:r w:rsidRPr="005A0101">
        <w:rPr>
          <w:rFonts w:ascii="Times New Roman" w:hAnsi="Times New Roman" w:cs="Times New Roman"/>
          <w:sz w:val="23"/>
          <w:szCs w:val="23"/>
        </w:rPr>
        <w:t xml:space="preserve">kaldaalale) avastamisel tuleb võtta viivitamatult tarvitusele abinõud reostuse lõpetamiseks ja lokaliseerimiseks ja teavitama koheselt Keskkonnainspektsiooni ja üürileandjat. </w:t>
      </w:r>
    </w:p>
    <w:p w14:paraId="58940A84" w14:textId="77777777" w:rsidR="00060804" w:rsidRDefault="00060804" w:rsidP="00060804">
      <w:pPr>
        <w:jc w:val="both"/>
        <w:rPr>
          <w:rFonts w:ascii="Times New Roman" w:hAnsi="Times New Roman" w:cs="Times New Roman"/>
          <w:sz w:val="23"/>
          <w:szCs w:val="23"/>
        </w:rPr>
      </w:pPr>
    </w:p>
    <w:p w14:paraId="426440A5" w14:textId="77777777" w:rsidR="00060804" w:rsidRDefault="00060804" w:rsidP="00060804">
      <w:pPr>
        <w:ind w:right="-64"/>
        <w:jc w:val="both"/>
        <w:rPr>
          <w:rFonts w:ascii="Times New Roman" w:hAnsi="Times New Roman" w:cs="Times New Roman"/>
          <w:sz w:val="23"/>
          <w:szCs w:val="23"/>
        </w:rPr>
      </w:pPr>
      <w:r>
        <w:rPr>
          <w:rFonts w:ascii="Times New Roman" w:hAnsi="Times New Roman" w:cs="Times New Roman"/>
          <w:b/>
          <w:sz w:val="23"/>
          <w:szCs w:val="23"/>
        </w:rPr>
        <w:t xml:space="preserve">6. Lepingu eseme vabastamine ja üleandmine lepingu lõppemisel </w:t>
      </w:r>
    </w:p>
    <w:p w14:paraId="1B10D9DA"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6.1. Lepingu eseme vabastamisel lepingu lõppedes või mistahes muul põhjusel annab üürnik lepingu eseme üürileandjale üle ning pooled vormistavad üürileandja nõudmisel kahepoolse lepingu eseme kirjeldust sisaldava akti. Üürniku mitteilmumisel kas akti allkirjastamisele, lepingu eseme üleandmisele või keeldumisel akti allkirjastamast on üürileandjal õigus ise koostada akt, millele kirjutavad alla kaks tunnistajat. Sellises, ilma üürniku osavõtuta koostatud aktis sisalduv lepingu eseme seisukorra kirjeldus on üürnikule tõendina siduv kõigis võimalikes vaidlustes seoses lepingu lõppemise, lõpetamise või ennetähtaegse ülesütlemisega. </w:t>
      </w:r>
    </w:p>
    <w:p w14:paraId="708246DA"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6.2. Üürnik on kohustatud lepingu eseme vabastama hiljemalt lepingu lõppemisest 24 (kakskümmend neli) tunni jooksul, kui Poolte vahel pole kokkulepitud teisiti. Kui üürnik ei ilmu lepingu eseme üleandmisele, on üürileandjal õigus sellele järgneval päeval lepingu eseme valdus üle võtta, ilma et selleks oleks vajalik üürniku täiendav informeerimine, rakendades kõik selleks vajalikud abinõud. Lepingu eseme valduse ülevõtmise õigus on absoluutse iseloomuga, selle õiguse teostamist ei piira ega lükka edasi võimalik käsilolev kohtulik vaidlus üürniku ja üürileandja vahel, üürniku suhtes algatatud pankrotimenetlus, üürniku maksejõuetus, tema vara ning ettevõtte võimalik pantimine ega muud asjaolud. Lepingu eseme üürileandjale nõutavas korras üleandmisega viivitamisel kohustub üürnik alluma lepingu eseme valduse ülevõtmisele üürileandja poolt, tasuma üürileandjale kõik sellise viivitusega tekitatud kahjud ja kulutused, sealhulgas saamata jääva tulu lepingu eseme väljaüürimisest, viivised ja leppetrahvid.</w:t>
      </w:r>
    </w:p>
    <w:p w14:paraId="50E4FE0C"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6.3. Lepingu eseme vabastamiseks kohustub üürnik eemaldama ja ära viima lepingu esemele paigaldatud inventari (ujuvkai) ning korrastama ja tagastama lepingu eseme vähemalt samas seisukorras, kui see oli kasutusse saamisel. Lepingu ese tuleb üle anda koos üürniku poolt tehtud parendustega ja muudatustega, mida ei ole võimalik ära võtta lepingu eset kahjustamata, kui Poolte vahel pole kokkulepitud teisiti. </w:t>
      </w:r>
    </w:p>
    <w:p w14:paraId="7BF2FF14" w14:textId="77777777" w:rsidR="00060804" w:rsidRDefault="00060804" w:rsidP="00060804">
      <w:pPr>
        <w:ind w:right="-64"/>
        <w:jc w:val="both"/>
        <w:rPr>
          <w:rFonts w:ascii="Times New Roman" w:hAnsi="Times New Roman" w:cs="Times New Roman"/>
          <w:b/>
          <w:sz w:val="23"/>
          <w:szCs w:val="23"/>
        </w:rPr>
      </w:pPr>
    </w:p>
    <w:p w14:paraId="3430919C"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7. Lepingu muutmine, lõpetamine ja lõppemine</w:t>
      </w:r>
    </w:p>
    <w:p w14:paraId="464EE484"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7.1. Leping on sõlmitud tähtajaliselt alates ____________ kuni _____________. Lepingu lõppemise tähtpäeva saabumisel leping lõpeb ning ei kohaldu võlaõigusseaduse §-s 310 sätestatud tähtajalise üürilepingu pikenemise sätted.</w:t>
      </w:r>
    </w:p>
    <w:p w14:paraId="5BA1636F"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7.2. Ühe poole kirjaliku taotluse lepingutingimuste muutmise kohta vaatab teine pool läbi 14 (neliteist)</w:t>
      </w:r>
    </w:p>
    <w:p w14:paraId="59707E1A"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tööpäeva jooksul arvates vastava ettepaneku saamisele järgnevast päevast.</w:t>
      </w:r>
    </w:p>
    <w:p w14:paraId="4BA2910C"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7.3. Üürileandjal on õigus üürileping ühepoolselt  üles öelda:</w:t>
      </w:r>
    </w:p>
    <w:p w14:paraId="36A35EE3"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lastRenderedPageBreak/>
        <w:t xml:space="preserve">7.3.1. 2 (kahe) nädalase etteteatamisega, kui üürileandja kasutab lepingu eset ja/või ujuvkaid vastuolus lepingus sätestatud ükskõik millisele tingimusele ja  üürileandja poolt on tehtud üürnikule vähemalt 2 (kaks) kohustusliku </w:t>
      </w:r>
      <w:r w:rsidRPr="003A45E5">
        <w:rPr>
          <w:rFonts w:ascii="Times New Roman" w:hAnsi="Times New Roman" w:cs="Times New Roman"/>
          <w:sz w:val="23"/>
          <w:szCs w:val="23"/>
        </w:rPr>
        <w:t xml:space="preserve">iseloomuga ettekirjutust ühe aasta jooksul ning </w:t>
      </w:r>
      <w:r>
        <w:rPr>
          <w:rFonts w:ascii="Times New Roman" w:hAnsi="Times New Roman" w:cs="Times New Roman"/>
          <w:sz w:val="23"/>
          <w:szCs w:val="23"/>
        </w:rPr>
        <w:t>üürnik ei ole puuduseid / rikkumisi kõrvaldanud ettekirjutuses sätestatud tähtaja jooksul.</w:t>
      </w:r>
    </w:p>
    <w:p w14:paraId="347C0906" w14:textId="1A0C9BB2"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 xml:space="preserve">7.3.2. Ujuvkai </w:t>
      </w:r>
      <w:r w:rsidR="00C83560">
        <w:rPr>
          <w:rFonts w:ascii="Times New Roman" w:hAnsi="Times New Roman" w:cs="Times New Roman"/>
          <w:sz w:val="23"/>
          <w:szCs w:val="23"/>
        </w:rPr>
        <w:t xml:space="preserve">on võetud kasutusse </w:t>
      </w:r>
      <w:r w:rsidR="003328C0">
        <w:rPr>
          <w:rFonts w:ascii="Times New Roman" w:hAnsi="Times New Roman" w:cs="Times New Roman"/>
          <w:sz w:val="23"/>
          <w:szCs w:val="23"/>
        </w:rPr>
        <w:t xml:space="preserve">, kuid </w:t>
      </w:r>
      <w:r>
        <w:rPr>
          <w:rFonts w:ascii="Times New Roman" w:hAnsi="Times New Roman" w:cs="Times New Roman"/>
          <w:sz w:val="23"/>
          <w:szCs w:val="23"/>
        </w:rPr>
        <w:t xml:space="preserve">kasutamiseks ei ole esitatud kasutusteatist. </w:t>
      </w:r>
    </w:p>
    <w:p w14:paraId="15730DDD"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7.3.3. Üürnik on viivituses üüri või muude lepingujärgsete maksete eest tasumisega 30 (kolmkümmend) kalendripäeva või enam.</w:t>
      </w:r>
    </w:p>
    <w:p w14:paraId="79E79339" w14:textId="6D146BF6" w:rsidR="00060804" w:rsidRPr="003328C0" w:rsidRDefault="00060804" w:rsidP="00060804">
      <w:pPr>
        <w:jc w:val="both"/>
        <w:rPr>
          <w:rFonts w:ascii="Times New Roman" w:hAnsi="Times New Roman" w:cs="Times New Roman"/>
          <w:sz w:val="23"/>
          <w:szCs w:val="23"/>
        </w:rPr>
      </w:pPr>
      <w:r w:rsidRPr="003328C0">
        <w:rPr>
          <w:rFonts w:ascii="Times New Roman" w:hAnsi="Times New Roman" w:cs="Times New Roman"/>
          <w:sz w:val="23"/>
          <w:szCs w:val="23"/>
        </w:rPr>
        <w:t>7.3.4. 2 (kahe) kuulise etteteatamisega,  kui üürileandja vajab kasutusala kasutusse võtmiseks avalikes huvides</w:t>
      </w:r>
      <w:r w:rsidR="001D6E43">
        <w:rPr>
          <w:rFonts w:ascii="Times New Roman" w:hAnsi="Times New Roman" w:cs="Times New Roman"/>
          <w:sz w:val="23"/>
          <w:szCs w:val="23"/>
        </w:rPr>
        <w:t xml:space="preserve"> ja üürnikule on pakutud </w:t>
      </w:r>
      <w:r w:rsidR="00EA44A1">
        <w:rPr>
          <w:rFonts w:ascii="Times New Roman" w:hAnsi="Times New Roman" w:cs="Times New Roman"/>
          <w:sz w:val="23"/>
          <w:szCs w:val="23"/>
        </w:rPr>
        <w:t>uut kasutusala.</w:t>
      </w:r>
      <w:r w:rsidRPr="003328C0">
        <w:rPr>
          <w:rFonts w:ascii="Times New Roman" w:hAnsi="Times New Roman" w:cs="Times New Roman"/>
          <w:sz w:val="23"/>
          <w:szCs w:val="23"/>
        </w:rPr>
        <w:t xml:space="preserve"> </w:t>
      </w:r>
    </w:p>
    <w:p w14:paraId="4407FDE6" w14:textId="77777777" w:rsidR="00060804" w:rsidRPr="003328C0" w:rsidRDefault="00060804" w:rsidP="00060804">
      <w:pPr>
        <w:jc w:val="both"/>
        <w:rPr>
          <w:rFonts w:ascii="Times New Roman" w:hAnsi="Times New Roman" w:cs="Times New Roman"/>
          <w:sz w:val="23"/>
          <w:szCs w:val="23"/>
        </w:rPr>
      </w:pPr>
    </w:p>
    <w:p w14:paraId="01A434B4"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8. Poolte vastutus</w:t>
      </w:r>
    </w:p>
    <w:p w14:paraId="13869032"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8.1. Pooled kannavad lepinguga võetud kohustuste täitmata jätmise või mittenõuetekohase täitmise eest sh vastutust vastavalt õigusaktidele, Pärnu Linnavolikogu ja Pärnu Linnavalitsuse haldusaktidele ning lepingule ja selle juurde kuuluva(te)</w:t>
      </w:r>
      <w:proofErr w:type="spellStart"/>
      <w:r>
        <w:rPr>
          <w:rFonts w:ascii="Times New Roman" w:hAnsi="Times New Roman" w:cs="Times New Roman"/>
          <w:sz w:val="23"/>
          <w:szCs w:val="23"/>
        </w:rPr>
        <w:t>le</w:t>
      </w:r>
      <w:proofErr w:type="spellEnd"/>
      <w:r>
        <w:rPr>
          <w:rFonts w:ascii="Times New Roman" w:hAnsi="Times New Roman" w:cs="Times New Roman"/>
          <w:sz w:val="23"/>
          <w:szCs w:val="23"/>
        </w:rPr>
        <w:t xml:space="preserve"> lisa(d)</w:t>
      </w:r>
      <w:proofErr w:type="spellStart"/>
      <w:r>
        <w:rPr>
          <w:rFonts w:ascii="Times New Roman" w:hAnsi="Times New Roman" w:cs="Times New Roman"/>
          <w:sz w:val="23"/>
          <w:szCs w:val="23"/>
        </w:rPr>
        <w:t>ele</w:t>
      </w:r>
      <w:proofErr w:type="spellEnd"/>
      <w:r>
        <w:rPr>
          <w:rFonts w:ascii="Times New Roman" w:hAnsi="Times New Roman" w:cs="Times New Roman"/>
          <w:sz w:val="23"/>
          <w:szCs w:val="23"/>
        </w:rPr>
        <w:t>.</w:t>
      </w:r>
    </w:p>
    <w:p w14:paraId="2C56877D"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8.2. Pooled vabanevad vastutusest, kui kahju on tekkinud kolmandate isikute süülise käitumise tagajärjel, mis on tuvastatud uurimisorganite poolt või on tekkinud vääramatu jõu („</w:t>
      </w:r>
      <w:proofErr w:type="spellStart"/>
      <w:r>
        <w:rPr>
          <w:rFonts w:ascii="Times New Roman" w:hAnsi="Times New Roman" w:cs="Times New Roman"/>
          <w:sz w:val="23"/>
          <w:szCs w:val="23"/>
        </w:rPr>
        <w:t>force</w:t>
      </w:r>
      <w:proofErr w:type="spellEnd"/>
      <w:r>
        <w:rPr>
          <w:rFonts w:ascii="Times New Roman" w:hAnsi="Times New Roman" w:cs="Times New Roman"/>
          <w:sz w:val="23"/>
          <w:szCs w:val="23"/>
        </w:rPr>
        <w:t xml:space="preserve"> </w:t>
      </w:r>
      <w:proofErr w:type="spellStart"/>
      <w:r>
        <w:rPr>
          <w:rFonts w:ascii="Times New Roman" w:hAnsi="Times New Roman" w:cs="Times New Roman"/>
          <w:sz w:val="23"/>
          <w:szCs w:val="23"/>
        </w:rPr>
        <w:t>majeure</w:t>
      </w:r>
      <w:proofErr w:type="spellEnd"/>
      <w:r>
        <w:rPr>
          <w:rFonts w:ascii="Times New Roman" w:hAnsi="Times New Roman" w:cs="Times New Roman"/>
          <w:sz w:val="23"/>
          <w:szCs w:val="23"/>
        </w:rPr>
        <w:t>”) mõjul.</w:t>
      </w:r>
    </w:p>
    <w:p w14:paraId="0E9883AB"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8.3. Üürileandjal on õigus nõuda lepingust tulenevate kohustuste igakordse rikkumise korral leppetrahvi 50 (viiskümmend) eurot iga lepingust tuleneva kohustuse rikkumise eest. Üürnik kohustub leppetrahvi arve tasuma 10 (kümne) kalendripäeva jooksul arve väljastamise kuupäevast. Leppetrahv on kohustuste täitmisele sundimiseks, mitte kohustuste täitmise asendamiseks, leppetrahvi tasumine ei vabasta kohustuse täitmisest.</w:t>
      </w:r>
    </w:p>
    <w:p w14:paraId="0BFFEA43"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8.4. Lepingu eseme vabastamisega viivitamisel on üürileandjal õigus nõuda viivitatud aja eest leppetrahvi 50 (viiskümmend) eurot iga viivitatud päeva eest. Vastava õiguse kasutamine ei piira muid lepinguga kehtestatud üürileandja õigusi ega vabasta üürnikku teistest lepingus sätestatud kohustusest. Üürnik kohustub leppetrahvi arve tasuma 10 (kümne) kalendripäeva jooksul arve väljastamise kuupäevast.</w:t>
      </w:r>
    </w:p>
    <w:p w14:paraId="73CAD1D5"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8.5. Lepingu punktides 6.3 sätestatud kohustuste mittetäitmisel on üürileandjal õigus täita kohustus ise üürniku kulul. Lisaks võib üürileandja nõuda lepingu punktis 8.4 sätestatud leppetrahvi. Üürnik kohustub arve teostatud töö eest tasuma 10 (kümne) kalendripäeva jooksul arve väljastamise kuupäevast.</w:t>
      </w:r>
    </w:p>
    <w:p w14:paraId="46E0D77F"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8.6. Inventari (ujuvkai) eemaldamisel lepingu punktis 8.5 sätestatud juhul on üürileandjal õigus eemaldatud inventar (ujuvkai) utiliseerida, kui üürnik ei ole 30 (kolmekümne) päeva jooksul alates inventari(ujuvkai, juurdepääsutee) eemaldamise teate kättesaamist kaubanduslikule inventarile (ujuvkai, juurdepääsutee) järele tulnud. Üürnik kohustub arve teostatud töö ja ujuvkai hoiustamise eest tasuma 10 (kümne) kalendripäeva jooksul arve väljastamise kuupäevast.</w:t>
      </w:r>
    </w:p>
    <w:p w14:paraId="3AB7EFCA" w14:textId="4E865CFA" w:rsidR="00060804" w:rsidRPr="00BD61E2" w:rsidRDefault="00060804" w:rsidP="00060804">
      <w:pPr>
        <w:jc w:val="both"/>
        <w:rPr>
          <w:rFonts w:ascii="Times New Roman" w:hAnsi="Times New Roman" w:cs="Times New Roman"/>
          <w:sz w:val="23"/>
          <w:szCs w:val="23"/>
        </w:rPr>
      </w:pPr>
      <w:r w:rsidRPr="00BD61E2">
        <w:rPr>
          <w:rFonts w:ascii="Times New Roman" w:hAnsi="Times New Roman" w:cs="Times New Roman"/>
          <w:sz w:val="23"/>
          <w:szCs w:val="23"/>
        </w:rPr>
        <w:t xml:space="preserve">8.7. Üürniku tegevusest või tegevusetusest põhjustatud reostuse kasutusalal, kasutusalaga külgneval </w:t>
      </w:r>
      <w:proofErr w:type="spellStart"/>
      <w:r w:rsidRPr="00BD61E2">
        <w:rPr>
          <w:rFonts w:ascii="Times New Roman" w:hAnsi="Times New Roman" w:cs="Times New Roman"/>
          <w:sz w:val="23"/>
          <w:szCs w:val="23"/>
        </w:rPr>
        <w:t>vee</w:t>
      </w:r>
      <w:r w:rsidR="002D382B">
        <w:rPr>
          <w:rFonts w:ascii="Times New Roman" w:hAnsi="Times New Roman" w:cs="Times New Roman"/>
          <w:sz w:val="23"/>
          <w:szCs w:val="23"/>
        </w:rPr>
        <w:t>ala</w:t>
      </w:r>
      <w:proofErr w:type="spellEnd"/>
      <w:r w:rsidR="002D382B">
        <w:rPr>
          <w:rFonts w:ascii="Times New Roman" w:hAnsi="Times New Roman" w:cs="Times New Roman"/>
          <w:sz w:val="23"/>
          <w:szCs w:val="23"/>
        </w:rPr>
        <w:t xml:space="preserve"> või </w:t>
      </w:r>
      <w:r w:rsidR="00A4684D" w:rsidRPr="00BD61E2">
        <w:rPr>
          <w:rFonts w:ascii="Times New Roman" w:hAnsi="Times New Roman" w:cs="Times New Roman"/>
          <w:sz w:val="23"/>
          <w:szCs w:val="23"/>
        </w:rPr>
        <w:t>kallasrajal</w:t>
      </w:r>
      <w:r w:rsidR="00644C19" w:rsidRPr="00BD61E2">
        <w:rPr>
          <w:rFonts w:ascii="Times New Roman" w:hAnsi="Times New Roman" w:cs="Times New Roman"/>
          <w:sz w:val="23"/>
          <w:szCs w:val="23"/>
        </w:rPr>
        <w:t xml:space="preserve">/ kalda kinnisasja osal </w:t>
      </w:r>
      <w:r w:rsidR="00FD350F">
        <w:rPr>
          <w:rFonts w:ascii="Times New Roman" w:hAnsi="Times New Roman" w:cs="Times New Roman"/>
          <w:sz w:val="23"/>
          <w:szCs w:val="23"/>
        </w:rPr>
        <w:t xml:space="preserve">tekkinud kahju ja reostuse  </w:t>
      </w:r>
      <w:r w:rsidRPr="00BD61E2">
        <w:rPr>
          <w:rFonts w:ascii="Times New Roman" w:hAnsi="Times New Roman" w:cs="Times New Roman"/>
          <w:sz w:val="23"/>
          <w:szCs w:val="23"/>
        </w:rPr>
        <w:t xml:space="preserve"> kõrvaldamisega </w:t>
      </w:r>
      <w:r w:rsidR="00FD350F">
        <w:rPr>
          <w:rFonts w:ascii="Times New Roman" w:hAnsi="Times New Roman" w:cs="Times New Roman"/>
          <w:sz w:val="23"/>
          <w:szCs w:val="23"/>
        </w:rPr>
        <w:t xml:space="preserve">seotud kulud </w:t>
      </w:r>
      <w:r w:rsidRPr="00BD61E2">
        <w:rPr>
          <w:rFonts w:ascii="Times New Roman" w:hAnsi="Times New Roman" w:cs="Times New Roman"/>
          <w:sz w:val="23"/>
          <w:szCs w:val="23"/>
        </w:rPr>
        <w:t>kannab üürnik.</w:t>
      </w:r>
    </w:p>
    <w:p w14:paraId="3D76EB41"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8.8.Lepingu punktis 3.2, 3.3, 8.3, 8.4 ja 8.5 sätestatud arve õigeaegse tasumata jätmise korral on üürileandjal õigus nõuda ja üürnikul kohustus tasuda viivist 0,05% (null koma null viis protsenti) võlgu olevalt summalt iga tasumisega viivitatud päeva eest.</w:t>
      </w:r>
    </w:p>
    <w:p w14:paraId="162BF269" w14:textId="77777777" w:rsidR="00060804" w:rsidRDefault="00060804" w:rsidP="00060804">
      <w:pPr>
        <w:jc w:val="both"/>
        <w:rPr>
          <w:rFonts w:ascii="Times New Roman" w:hAnsi="Times New Roman" w:cs="Times New Roman"/>
          <w:b/>
          <w:sz w:val="23"/>
          <w:szCs w:val="23"/>
        </w:rPr>
      </w:pPr>
    </w:p>
    <w:p w14:paraId="2EFF58CC"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9. Poolte vaidlused</w:t>
      </w:r>
    </w:p>
    <w:p w14:paraId="14FE5BDC"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9.1. Pooltevahelised vaidlused lahendatakse läbirääkimiste teel.</w:t>
      </w:r>
    </w:p>
    <w:p w14:paraId="7D16C0EA"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9.2. Kui läbirääkimised tulemusi ei anna, on asjast huvitatud poolel õigus pöörduda vaidluse lahendamiseks Pärnu Maakohtusse.</w:t>
      </w:r>
    </w:p>
    <w:p w14:paraId="6CF3C179" w14:textId="77777777" w:rsidR="00060804" w:rsidRDefault="00060804" w:rsidP="00060804">
      <w:pPr>
        <w:jc w:val="both"/>
        <w:rPr>
          <w:rFonts w:ascii="Times New Roman" w:hAnsi="Times New Roman" w:cs="Times New Roman"/>
          <w:sz w:val="23"/>
          <w:szCs w:val="23"/>
        </w:rPr>
      </w:pPr>
    </w:p>
    <w:p w14:paraId="5E523185"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t>10. Lepingu lisa(d)</w:t>
      </w:r>
    </w:p>
    <w:p w14:paraId="1242B12F"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10.1. Pärnu Linnavalitsuse _______________ ____________./haldusakt/</w:t>
      </w:r>
    </w:p>
    <w:p w14:paraId="239400D6"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10.2. kasutusala asendiplaan (…………….lisa 1)</w:t>
      </w:r>
    </w:p>
    <w:p w14:paraId="7FF0E462" w14:textId="77777777" w:rsidR="00060804" w:rsidRDefault="00060804" w:rsidP="00060804">
      <w:pPr>
        <w:jc w:val="both"/>
        <w:rPr>
          <w:rFonts w:ascii="Times New Roman" w:hAnsi="Times New Roman" w:cs="Times New Roman"/>
          <w:sz w:val="23"/>
          <w:szCs w:val="23"/>
        </w:rPr>
      </w:pPr>
      <w:r>
        <w:rPr>
          <w:rFonts w:ascii="Times New Roman" w:hAnsi="Times New Roman" w:cs="Times New Roman"/>
          <w:sz w:val="23"/>
          <w:szCs w:val="23"/>
        </w:rPr>
        <w:t>10.3. sõudekanali asukoht (vajadusel)</w:t>
      </w:r>
    </w:p>
    <w:p w14:paraId="57769137" w14:textId="77777777" w:rsidR="00060804" w:rsidRDefault="00060804" w:rsidP="00060804">
      <w:pPr>
        <w:jc w:val="both"/>
        <w:rPr>
          <w:rFonts w:ascii="Times New Roman" w:hAnsi="Times New Roman" w:cs="Times New Roman"/>
          <w:sz w:val="23"/>
          <w:szCs w:val="23"/>
        </w:rPr>
      </w:pPr>
      <w:r>
        <w:rPr>
          <w:rFonts w:ascii="Times New Roman" w:hAnsi="Times New Roman" w:cs="Times New Roman"/>
          <w:b/>
          <w:sz w:val="23"/>
          <w:szCs w:val="23"/>
        </w:rPr>
        <w:lastRenderedPageBreak/>
        <w:t>11. Poolte rekvisiidid:</w:t>
      </w:r>
    </w:p>
    <w:p w14:paraId="7AADD081" w14:textId="77777777" w:rsidR="00060804" w:rsidRDefault="00060804" w:rsidP="00060804">
      <w:pPr>
        <w:jc w:val="both"/>
        <w:rPr>
          <w:rFonts w:ascii="Times New Roman" w:hAnsi="Times New Roman" w:cs="Times New Roman"/>
          <w:sz w:val="23"/>
          <w:szCs w:val="23"/>
        </w:rPr>
      </w:pPr>
    </w:p>
    <w:p w14:paraId="7924E9C8" w14:textId="77777777" w:rsidR="00060804" w:rsidRDefault="00060804" w:rsidP="00060804">
      <w:pPr>
        <w:jc w:val="both"/>
        <w:rPr>
          <w:rFonts w:ascii="Times New Roman" w:hAnsi="Times New Roman" w:cs="Times New Roman"/>
          <w:sz w:val="23"/>
          <w:szCs w:val="23"/>
        </w:rPr>
      </w:pPr>
    </w:p>
    <w:p w14:paraId="1829A6DA"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b/>
          <w:sz w:val="23"/>
          <w:szCs w:val="23"/>
        </w:rPr>
        <w:t xml:space="preserve"> </w:t>
      </w:r>
      <w:r>
        <w:rPr>
          <w:rFonts w:ascii="Times New Roman" w:hAnsi="Times New Roman" w:cs="Times New Roman"/>
          <w:b/>
          <w:sz w:val="23"/>
          <w:szCs w:val="23"/>
        </w:rPr>
        <w:tab/>
        <w:t>Üürileandja:</w:t>
      </w:r>
      <w:r>
        <w:rPr>
          <w:rFonts w:ascii="Times New Roman" w:hAnsi="Times New Roman" w:cs="Times New Roman"/>
          <w:b/>
          <w:sz w:val="23"/>
          <w:szCs w:val="23"/>
        </w:rPr>
        <w:tab/>
        <w:t>Üürnik:</w:t>
      </w:r>
    </w:p>
    <w:p w14:paraId="10F2C327" w14:textId="77777777" w:rsidR="00060804" w:rsidRDefault="00060804" w:rsidP="00060804">
      <w:pPr>
        <w:tabs>
          <w:tab w:val="left" w:pos="1418"/>
          <w:tab w:val="left" w:pos="5103"/>
        </w:tabs>
        <w:ind w:left="1440" w:firstLine="720"/>
        <w:jc w:val="both"/>
        <w:rPr>
          <w:rFonts w:ascii="Times New Roman" w:hAnsi="Times New Roman" w:cs="Times New Roman"/>
          <w:b/>
          <w:sz w:val="23"/>
          <w:szCs w:val="23"/>
        </w:rPr>
      </w:pPr>
    </w:p>
    <w:p w14:paraId="4C356D5C"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Nimi:</w:t>
      </w:r>
      <w:r>
        <w:rPr>
          <w:rFonts w:ascii="Times New Roman" w:hAnsi="Times New Roman" w:cs="Times New Roman"/>
          <w:sz w:val="23"/>
          <w:szCs w:val="23"/>
        </w:rPr>
        <w:tab/>
        <w:t>Pärnu linn (Linnavalitsuse kaudu)</w:t>
      </w:r>
      <w:r>
        <w:rPr>
          <w:rFonts w:ascii="Times New Roman" w:hAnsi="Times New Roman" w:cs="Times New Roman"/>
          <w:sz w:val="23"/>
          <w:szCs w:val="23"/>
        </w:rPr>
        <w:tab/>
      </w:r>
    </w:p>
    <w:p w14:paraId="38B1331F"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Aadress:</w:t>
      </w:r>
      <w:r>
        <w:rPr>
          <w:rFonts w:ascii="Times New Roman" w:hAnsi="Times New Roman" w:cs="Times New Roman"/>
          <w:sz w:val="23"/>
          <w:szCs w:val="23"/>
        </w:rPr>
        <w:tab/>
        <w:t>Suur-Sepa 16, Pärnu linn 80098</w:t>
      </w:r>
      <w:r>
        <w:rPr>
          <w:rFonts w:ascii="Times New Roman" w:hAnsi="Times New Roman" w:cs="Times New Roman"/>
          <w:sz w:val="23"/>
          <w:szCs w:val="23"/>
        </w:rPr>
        <w:tab/>
      </w:r>
    </w:p>
    <w:p w14:paraId="0102F7CB"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Registrikood:</w:t>
      </w:r>
      <w:r>
        <w:rPr>
          <w:rFonts w:ascii="Times New Roman" w:hAnsi="Times New Roman" w:cs="Times New Roman"/>
          <w:sz w:val="23"/>
          <w:szCs w:val="23"/>
        </w:rPr>
        <w:tab/>
        <w:t>75000064</w:t>
      </w:r>
      <w:r>
        <w:rPr>
          <w:rFonts w:ascii="Times New Roman" w:hAnsi="Times New Roman" w:cs="Times New Roman"/>
          <w:sz w:val="23"/>
          <w:szCs w:val="23"/>
        </w:rPr>
        <w:tab/>
      </w:r>
    </w:p>
    <w:p w14:paraId="69E8DDD1"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Telefon:</w:t>
      </w:r>
      <w:r>
        <w:rPr>
          <w:rFonts w:ascii="Times New Roman" w:hAnsi="Times New Roman" w:cs="Times New Roman"/>
          <w:sz w:val="23"/>
          <w:szCs w:val="23"/>
        </w:rPr>
        <w:tab/>
        <w:t>444 8200</w:t>
      </w:r>
      <w:r>
        <w:rPr>
          <w:rFonts w:ascii="Times New Roman" w:hAnsi="Times New Roman" w:cs="Times New Roman"/>
          <w:sz w:val="23"/>
          <w:szCs w:val="23"/>
        </w:rPr>
        <w:tab/>
      </w:r>
    </w:p>
    <w:p w14:paraId="2592882D"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e-post</w:t>
      </w:r>
      <w:r>
        <w:rPr>
          <w:rFonts w:ascii="Times New Roman" w:hAnsi="Times New Roman" w:cs="Times New Roman"/>
          <w:sz w:val="23"/>
          <w:szCs w:val="23"/>
        </w:rPr>
        <w:tab/>
        <w:t>linnavalitsus@parnu.ee</w:t>
      </w:r>
      <w:r>
        <w:rPr>
          <w:rFonts w:ascii="Times New Roman" w:hAnsi="Times New Roman" w:cs="Times New Roman"/>
          <w:sz w:val="23"/>
          <w:szCs w:val="23"/>
        </w:rPr>
        <w:tab/>
      </w:r>
    </w:p>
    <w:p w14:paraId="017EDED9"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Kontaktisik:</w:t>
      </w:r>
      <w:r>
        <w:rPr>
          <w:rFonts w:ascii="Times New Roman" w:hAnsi="Times New Roman" w:cs="Times New Roman"/>
          <w:sz w:val="23"/>
          <w:szCs w:val="23"/>
        </w:rPr>
        <w:tab/>
      </w:r>
    </w:p>
    <w:p w14:paraId="7B37DCA8"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 xml:space="preserve"> </w:t>
      </w:r>
      <w:r>
        <w:rPr>
          <w:rFonts w:ascii="Times New Roman" w:hAnsi="Times New Roman" w:cs="Times New Roman"/>
          <w:sz w:val="23"/>
          <w:szCs w:val="23"/>
        </w:rPr>
        <w:tab/>
      </w:r>
      <w:r>
        <w:rPr>
          <w:rFonts w:ascii="Times New Roman" w:hAnsi="Times New Roman" w:cs="Times New Roman"/>
          <w:sz w:val="23"/>
          <w:szCs w:val="23"/>
        </w:rPr>
        <w:tab/>
      </w:r>
    </w:p>
    <w:p w14:paraId="29191138" w14:textId="77777777" w:rsidR="00060804" w:rsidRDefault="00060804" w:rsidP="00060804">
      <w:pPr>
        <w:tabs>
          <w:tab w:val="left" w:pos="1418"/>
          <w:tab w:val="left" w:pos="5103"/>
        </w:tabs>
        <w:jc w:val="both"/>
        <w:rPr>
          <w:rFonts w:ascii="Times New Roman" w:hAnsi="Times New Roman" w:cs="Times New Roman"/>
          <w:sz w:val="23"/>
          <w:szCs w:val="23"/>
        </w:rPr>
      </w:pPr>
      <w:r>
        <w:rPr>
          <w:rStyle w:val="InternetLink"/>
          <w:sz w:val="23"/>
          <w:szCs w:val="23"/>
        </w:rPr>
        <w:tab/>
      </w:r>
      <w:r>
        <w:rPr>
          <w:rStyle w:val="InternetLink"/>
          <w:sz w:val="23"/>
          <w:szCs w:val="23"/>
        </w:rPr>
        <w:tab/>
      </w:r>
    </w:p>
    <w:p w14:paraId="41B65DD9" w14:textId="77777777" w:rsidR="00060804" w:rsidRDefault="00060804" w:rsidP="00060804">
      <w:pPr>
        <w:tabs>
          <w:tab w:val="left" w:pos="1418"/>
          <w:tab w:val="left" w:pos="5103"/>
        </w:tabs>
        <w:jc w:val="both"/>
        <w:rPr>
          <w:rFonts w:ascii="Times New Roman" w:hAnsi="Times New Roman" w:cs="Times New Roman"/>
          <w:sz w:val="23"/>
          <w:szCs w:val="23"/>
        </w:rPr>
      </w:pPr>
    </w:p>
    <w:p w14:paraId="0C3B12C5"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ab/>
        <w:t>(allkirjastatud digitaalselt)</w:t>
      </w:r>
      <w:r>
        <w:rPr>
          <w:rFonts w:ascii="Times New Roman" w:hAnsi="Times New Roman" w:cs="Times New Roman"/>
          <w:sz w:val="23"/>
          <w:szCs w:val="23"/>
        </w:rPr>
        <w:tab/>
        <w:t>(allkirjastatud digitaalselt)</w:t>
      </w:r>
    </w:p>
    <w:p w14:paraId="514BC73D" w14:textId="77777777" w:rsidR="00060804" w:rsidRDefault="00060804" w:rsidP="00060804">
      <w:pPr>
        <w:tabs>
          <w:tab w:val="left" w:pos="1418"/>
          <w:tab w:val="left" w:pos="5103"/>
        </w:tabs>
        <w:jc w:val="both"/>
        <w:rPr>
          <w:rFonts w:ascii="Times New Roman" w:hAnsi="Times New Roman" w:cs="Times New Roman"/>
          <w:sz w:val="23"/>
          <w:szCs w:val="23"/>
        </w:rPr>
      </w:pPr>
      <w:r>
        <w:rPr>
          <w:rFonts w:ascii="Times New Roman" w:hAnsi="Times New Roman" w:cs="Times New Roman"/>
          <w:sz w:val="23"/>
          <w:szCs w:val="23"/>
        </w:rPr>
        <w:t xml:space="preserve"> </w:t>
      </w:r>
      <w:r>
        <w:rPr>
          <w:rFonts w:ascii="Times New Roman" w:hAnsi="Times New Roman" w:cs="Times New Roman"/>
          <w:sz w:val="23"/>
          <w:szCs w:val="23"/>
        </w:rPr>
        <w:tab/>
      </w:r>
      <w:r>
        <w:rPr>
          <w:rFonts w:ascii="Times New Roman" w:hAnsi="Times New Roman" w:cs="Times New Roman"/>
          <w:sz w:val="23"/>
          <w:szCs w:val="23"/>
        </w:rPr>
        <w:tab/>
      </w:r>
    </w:p>
    <w:p w14:paraId="7CDD1E02" w14:textId="77777777" w:rsidR="00BC6621" w:rsidRDefault="00BC6621"/>
    <w:sectPr w:rsidR="00BC66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804"/>
    <w:rsid w:val="00031881"/>
    <w:rsid w:val="00060804"/>
    <w:rsid w:val="001154D7"/>
    <w:rsid w:val="001510EB"/>
    <w:rsid w:val="00194E79"/>
    <w:rsid w:val="001A0DED"/>
    <w:rsid w:val="001C1F9E"/>
    <w:rsid w:val="001D6E43"/>
    <w:rsid w:val="001F162F"/>
    <w:rsid w:val="00236D2E"/>
    <w:rsid w:val="00236E28"/>
    <w:rsid w:val="002B649D"/>
    <w:rsid w:val="002D382B"/>
    <w:rsid w:val="00302DC8"/>
    <w:rsid w:val="003328C0"/>
    <w:rsid w:val="003A45E5"/>
    <w:rsid w:val="003D0AF6"/>
    <w:rsid w:val="00475771"/>
    <w:rsid w:val="004953FA"/>
    <w:rsid w:val="004A2A75"/>
    <w:rsid w:val="004C6F5D"/>
    <w:rsid w:val="004D643B"/>
    <w:rsid w:val="005042C7"/>
    <w:rsid w:val="00510B29"/>
    <w:rsid w:val="00522576"/>
    <w:rsid w:val="005A0101"/>
    <w:rsid w:val="005A18DE"/>
    <w:rsid w:val="005A6DC6"/>
    <w:rsid w:val="005F5043"/>
    <w:rsid w:val="00644C19"/>
    <w:rsid w:val="006C7AB8"/>
    <w:rsid w:val="006D1FAF"/>
    <w:rsid w:val="006E6FC6"/>
    <w:rsid w:val="00734349"/>
    <w:rsid w:val="0077764E"/>
    <w:rsid w:val="007E4A2D"/>
    <w:rsid w:val="00841544"/>
    <w:rsid w:val="00866BDE"/>
    <w:rsid w:val="00912193"/>
    <w:rsid w:val="009520CF"/>
    <w:rsid w:val="00957548"/>
    <w:rsid w:val="009A1B3F"/>
    <w:rsid w:val="009A3038"/>
    <w:rsid w:val="009A3D3C"/>
    <w:rsid w:val="009C28F3"/>
    <w:rsid w:val="00A4684D"/>
    <w:rsid w:val="00A66931"/>
    <w:rsid w:val="00AC6D56"/>
    <w:rsid w:val="00AF2075"/>
    <w:rsid w:val="00BC11BC"/>
    <w:rsid w:val="00BC6621"/>
    <w:rsid w:val="00BD61E2"/>
    <w:rsid w:val="00BD6C85"/>
    <w:rsid w:val="00C70732"/>
    <w:rsid w:val="00C71400"/>
    <w:rsid w:val="00C83560"/>
    <w:rsid w:val="00CA39FC"/>
    <w:rsid w:val="00CF7802"/>
    <w:rsid w:val="00E16454"/>
    <w:rsid w:val="00E4159F"/>
    <w:rsid w:val="00E4424F"/>
    <w:rsid w:val="00EA44A1"/>
    <w:rsid w:val="00F77C5E"/>
    <w:rsid w:val="00FD350F"/>
    <w:rsid w:val="00FD4EC7"/>
    <w:rsid w:val="00FF143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EB7EE"/>
  <w15:chartTrackingRefBased/>
  <w15:docId w15:val="{4847F4AF-4385-4A41-8837-15449654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60804"/>
    <w:pPr>
      <w:widowControl w:val="0"/>
      <w:autoSpaceDE w:val="0"/>
      <w:autoSpaceDN w:val="0"/>
      <w:adjustRightInd w:val="0"/>
      <w:spacing w:after="0" w:line="240" w:lineRule="auto"/>
    </w:pPr>
    <w:rPr>
      <w:rFonts w:ascii="Liberation Serif" w:eastAsia="Times New Roman" w:hAnsi="Liberation Serif" w:cs="Liberation Serif"/>
      <w:kern w:val="2"/>
      <w:sz w:val="24"/>
      <w:szCs w:val="24"/>
      <w:lang w:eastAsia="zh-CN" w:bidi="hi-I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ommentaaritekst">
    <w:name w:val="annotation text"/>
    <w:basedOn w:val="Normaallaad"/>
    <w:link w:val="KommentaaritekstMrk"/>
    <w:uiPriority w:val="99"/>
    <w:semiHidden/>
    <w:unhideWhenUsed/>
    <w:rsid w:val="00060804"/>
    <w:rPr>
      <w:rFonts w:cs="Mangal"/>
      <w:sz w:val="20"/>
      <w:szCs w:val="18"/>
    </w:rPr>
  </w:style>
  <w:style w:type="character" w:customStyle="1" w:styleId="KommentaaritekstMrk">
    <w:name w:val="Kommentaari tekst Märk"/>
    <w:basedOn w:val="Liguvaikefont"/>
    <w:link w:val="Kommentaaritekst"/>
    <w:uiPriority w:val="99"/>
    <w:semiHidden/>
    <w:rsid w:val="00060804"/>
    <w:rPr>
      <w:rFonts w:ascii="Liberation Serif" w:eastAsia="Times New Roman" w:hAnsi="Liberation Serif" w:cs="Mangal"/>
      <w:kern w:val="2"/>
      <w:sz w:val="20"/>
      <w:szCs w:val="18"/>
      <w:lang w:eastAsia="zh-CN" w:bidi="hi-IN"/>
    </w:rPr>
  </w:style>
  <w:style w:type="paragraph" w:styleId="Vahedeta">
    <w:name w:val="No Spacing"/>
    <w:uiPriority w:val="1"/>
    <w:qFormat/>
    <w:rsid w:val="00060804"/>
    <w:pPr>
      <w:spacing w:after="0" w:line="240" w:lineRule="auto"/>
    </w:pPr>
    <w:rPr>
      <w:rFonts w:ascii="Times New Roman" w:eastAsia="Times New Roman" w:hAnsi="Times New Roman" w:cs="Times New Roman"/>
      <w:sz w:val="24"/>
      <w:szCs w:val="24"/>
      <w:lang w:val="en-US"/>
    </w:rPr>
  </w:style>
  <w:style w:type="paragraph" w:customStyle="1" w:styleId="TextBody">
    <w:name w:val="Text Body"/>
    <w:basedOn w:val="Normaallaad"/>
    <w:uiPriority w:val="99"/>
    <w:rsid w:val="00060804"/>
    <w:pPr>
      <w:spacing w:after="140" w:line="288" w:lineRule="auto"/>
    </w:pPr>
    <w:rPr>
      <w:rFonts w:cs="Times New Roman"/>
      <w:kern w:val="0"/>
      <w:lang w:eastAsia="et-EE" w:bidi="ar-SA"/>
    </w:rPr>
  </w:style>
  <w:style w:type="character" w:styleId="Kommentaariviide">
    <w:name w:val="annotation reference"/>
    <w:basedOn w:val="Liguvaikefont"/>
    <w:uiPriority w:val="99"/>
    <w:semiHidden/>
    <w:unhideWhenUsed/>
    <w:rsid w:val="00060804"/>
    <w:rPr>
      <w:rFonts w:ascii="Times New Roman" w:hAnsi="Times New Roman" w:cs="Times New Roman" w:hint="default"/>
      <w:sz w:val="16"/>
      <w:szCs w:val="16"/>
    </w:rPr>
  </w:style>
  <w:style w:type="character" w:customStyle="1" w:styleId="InternetLink">
    <w:name w:val="Internet Link"/>
    <w:uiPriority w:val="99"/>
    <w:rsid w:val="00060804"/>
    <w:rPr>
      <w:rFonts w:ascii="Times New Roman" w:eastAsia="Times New Roman" w:hAnsi="Times New Roman" w:cs="Times New Roman" w:hint="default"/>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12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2160</Words>
  <Characters>12530</Characters>
  <Application>Microsoft Office Word</Application>
  <DocSecurity>0</DocSecurity>
  <Lines>104</Lines>
  <Paragraphs>29</Paragraphs>
  <ScaleCrop>false</ScaleCrop>
  <Company/>
  <LinksUpToDate>false</LinksUpToDate>
  <CharactersWithSpaces>14661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Pärmann</dc:creator>
  <cp:keywords/>
  <dc:description/>
  <cp:lastModifiedBy>Karin Pärmann</cp:lastModifiedBy>
  <cp:revision>71</cp:revision>
  <dcterms:created xsi:type="dcterms:W3CDTF">2022-02-11T13:11:00Z</dcterms:created>
  <dcterms:modified xsi:type="dcterms:W3CDTF">2022-02-16T06:33:00Z</dcterms:modified>
</cp:coreProperties>
</file>